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16905" w14:textId="6480E32C" w:rsidR="00524041" w:rsidRPr="00524041" w:rsidRDefault="00524041" w:rsidP="009620CA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РОССИЙСКАЯ ФЕДЕРАЦИЯ</w:t>
      </w:r>
    </w:p>
    <w:p w14:paraId="08B6E15A" w14:textId="77777777" w:rsidR="00524041" w:rsidRPr="00524041" w:rsidRDefault="00524041" w:rsidP="00524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6AEFE8F9" w14:textId="77777777" w:rsidR="00524041" w:rsidRPr="00524041" w:rsidRDefault="00524041" w:rsidP="00524041">
      <w:pPr>
        <w:tabs>
          <w:tab w:val="left" w:pos="12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ЧЕРНИЦЫНСКОГО СЕЛЬСОВЕТА</w:t>
      </w:r>
    </w:p>
    <w:p w14:paraId="10C989E7" w14:textId="77777777" w:rsidR="00524041" w:rsidRPr="00524041" w:rsidRDefault="00524041" w:rsidP="00524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ОКТЯБРЬСКОГО РАЙОНА</w:t>
      </w:r>
    </w:p>
    <w:p w14:paraId="1EBC16B2" w14:textId="77777777" w:rsidR="00524041" w:rsidRPr="00524041" w:rsidRDefault="00524041" w:rsidP="00524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КУРСКОЙ ОБЛАСТИ</w:t>
      </w:r>
    </w:p>
    <w:p w14:paraId="30BF71D9" w14:textId="77777777" w:rsidR="00524041" w:rsidRPr="00524041" w:rsidRDefault="00524041" w:rsidP="00524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08EE735" w14:textId="77777777" w:rsidR="009620CA" w:rsidRDefault="00524041" w:rsidP="009620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ПОСТАНОВЛЕНИЕ  </w:t>
      </w:r>
    </w:p>
    <w:p w14:paraId="38E92D70" w14:textId="77777777" w:rsidR="009620CA" w:rsidRDefault="00524041" w:rsidP="009620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16.03.2021 г №41</w:t>
      </w:r>
    </w:p>
    <w:p w14:paraId="3B7F5ABD" w14:textId="311CCCCA" w:rsidR="00524041" w:rsidRPr="00524041" w:rsidRDefault="00524041" w:rsidP="009620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 Черницыно</w:t>
      </w:r>
    </w:p>
    <w:p w14:paraId="1FC8D463" w14:textId="77777777" w:rsidR="00524041" w:rsidRPr="00524041" w:rsidRDefault="00524041" w:rsidP="00524041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8897A1" w14:textId="77777777" w:rsidR="00524041" w:rsidRPr="00524041" w:rsidRDefault="00524041" w:rsidP="005240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yandex-sans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Об утверждении Положения </w:t>
      </w:r>
      <w:proofErr w:type="gramStart"/>
      <w:r w:rsidRPr="00524041">
        <w:rPr>
          <w:rFonts w:ascii="yandex-sans" w:eastAsia="Times New Roman" w:hAnsi="yandex-sans" w:cs="yandex-sans"/>
          <w:b/>
          <w:bCs/>
          <w:color w:val="000000"/>
          <w:kern w:val="0"/>
          <w:sz w:val="28"/>
          <w:szCs w:val="28"/>
          <w:lang w:eastAsia="ru-RU"/>
          <w14:ligatures w14:val="none"/>
        </w:rPr>
        <w:t>о условиях</w:t>
      </w:r>
      <w:proofErr w:type="gramEnd"/>
      <w:r w:rsidRPr="00524041">
        <w:rPr>
          <w:rFonts w:ascii="yandex-sans" w:eastAsia="Times New Roman" w:hAnsi="yandex-sans" w:cs="yandex-sans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и порядке оказания</w:t>
      </w:r>
    </w:p>
    <w:p w14:paraId="712DE822" w14:textId="77777777" w:rsidR="00524041" w:rsidRPr="00524041" w:rsidRDefault="00524041" w:rsidP="005240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yandex-sans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поддержки субъектам малого и среднего предпринимательства и</w:t>
      </w:r>
    </w:p>
    <w:p w14:paraId="092F48E1" w14:textId="77777777" w:rsidR="00524041" w:rsidRPr="00524041" w:rsidRDefault="00524041" w:rsidP="005240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yandex-sans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организациям, образующим инфраструктуру поддержки субъектов малого</w:t>
      </w:r>
    </w:p>
    <w:p w14:paraId="760BA232" w14:textId="77777777" w:rsidR="00524041" w:rsidRPr="00524041" w:rsidRDefault="00524041" w:rsidP="005240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yandex-sans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b/>
          <w:bCs/>
          <w:color w:val="000000"/>
          <w:kern w:val="0"/>
          <w:sz w:val="28"/>
          <w:szCs w:val="28"/>
          <w:lang w:eastAsia="ru-RU"/>
          <w14:ligatures w14:val="none"/>
        </w:rPr>
        <w:t>и среднего предпринимательства, а также физическим лицам, не</w:t>
      </w:r>
    </w:p>
    <w:p w14:paraId="375A5CCA" w14:textId="77777777" w:rsidR="00524041" w:rsidRPr="00524041" w:rsidRDefault="00524041" w:rsidP="005240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yandex-sans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b/>
          <w:bCs/>
          <w:color w:val="000000"/>
          <w:kern w:val="0"/>
          <w:sz w:val="28"/>
          <w:szCs w:val="28"/>
          <w:lang w:eastAsia="ru-RU"/>
          <w14:ligatures w14:val="none"/>
        </w:rPr>
        <w:t>являющимся индивидуальными предпринимателями и применяющим</w:t>
      </w:r>
    </w:p>
    <w:p w14:paraId="20A67858" w14:textId="77777777" w:rsidR="00524041" w:rsidRPr="00524041" w:rsidRDefault="00524041" w:rsidP="005240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yandex-sans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специальный налоговый режим «Налог на профессиональный доход»</w:t>
      </w:r>
    </w:p>
    <w:p w14:paraId="2D637BF8" w14:textId="77777777" w:rsidR="00524041" w:rsidRPr="00524041" w:rsidRDefault="00524041" w:rsidP="005240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yandex-sans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на </w:t>
      </w:r>
      <w:proofErr w:type="gramStart"/>
      <w:r w:rsidRPr="00524041">
        <w:rPr>
          <w:rFonts w:ascii="yandex-sans" w:eastAsia="Times New Roman" w:hAnsi="yandex-sans" w:cs="yandex-sans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территории  Черницынского</w:t>
      </w:r>
      <w:proofErr w:type="gramEnd"/>
      <w:r w:rsidRPr="00524041">
        <w:rPr>
          <w:rFonts w:ascii="yandex-sans" w:eastAsia="Times New Roman" w:hAnsi="yandex-sans" w:cs="yandex-sans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сельсовета Октябрьского района Курской области</w:t>
      </w:r>
    </w:p>
    <w:p w14:paraId="5C97B52E" w14:textId="77777777" w:rsidR="00524041" w:rsidRPr="00524041" w:rsidRDefault="00524041" w:rsidP="005240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yandex-sans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30E889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В соответствии с Федеральным законом от 24 июля 2007 года № 209-ФЗ «О</w:t>
      </w:r>
    </w:p>
    <w:p w14:paraId="1F9BE640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развитии малого и среднего предпринимательства в Российской Федерации»,</w:t>
      </w:r>
    </w:p>
    <w:p w14:paraId="746B0464" w14:textId="77777777" w:rsidR="009620CA" w:rsidRDefault="00524041" w:rsidP="009620CA">
      <w:pPr>
        <w:shd w:val="clear" w:color="auto" w:fill="FFFFFF"/>
        <w:spacing w:after="0" w:line="240" w:lineRule="auto"/>
        <w:rPr>
          <w:rFonts w:eastAsia="Times New Roman" w:cs="yandex-sans"/>
          <w:color w:val="000000"/>
          <w:kern w:val="0"/>
          <w:sz w:val="44"/>
          <w:szCs w:val="44"/>
          <w:lang w:eastAsia="ru-RU"/>
          <w14:ligatures w14:val="none"/>
        </w:rPr>
      </w:pPr>
      <w:proofErr w:type="gramStart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Устава  Черницынского</w:t>
      </w:r>
      <w:proofErr w:type="gramEnd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  сельсовета Октябрьского  района Курской области</w:t>
      </w:r>
    </w:p>
    <w:p w14:paraId="3ADCD85A" w14:textId="05038DFE" w:rsidR="00524041" w:rsidRPr="00524041" w:rsidRDefault="00524041" w:rsidP="009620C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yandex-sans"/>
          <w:color w:val="000000"/>
          <w:kern w:val="0"/>
          <w:sz w:val="44"/>
          <w:szCs w:val="44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44"/>
          <w:szCs w:val="44"/>
          <w:lang w:eastAsia="ru-RU"/>
          <w14:ligatures w14:val="none"/>
        </w:rPr>
        <w:t xml:space="preserve">п о с т а н о в л я </w:t>
      </w:r>
      <w:r w:rsidRPr="00524041">
        <w:rPr>
          <w:rFonts w:ascii="yandex-sans" w:eastAsia="Times New Roman" w:hAnsi="yandex-sans" w:cs="yandex-sans"/>
          <w:color w:val="000000"/>
          <w:kern w:val="0"/>
          <w:sz w:val="32"/>
          <w:szCs w:val="32"/>
          <w:lang w:eastAsia="ru-RU"/>
          <w14:ligatures w14:val="none"/>
        </w:rPr>
        <w:t>Е Т</w:t>
      </w:r>
      <w:r w:rsidRPr="00524041">
        <w:rPr>
          <w:rFonts w:ascii="yandex-sans" w:eastAsia="Times New Roman" w:hAnsi="yandex-sans" w:cs="yandex-sans"/>
          <w:color w:val="000000"/>
          <w:kern w:val="0"/>
          <w:sz w:val="44"/>
          <w:szCs w:val="44"/>
          <w:lang w:eastAsia="ru-RU"/>
          <w14:ligatures w14:val="none"/>
        </w:rPr>
        <w:t>:</w:t>
      </w:r>
    </w:p>
    <w:p w14:paraId="4564C9E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1 Утвердить Положение </w:t>
      </w:r>
      <w:proofErr w:type="gramStart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 условиях</w:t>
      </w:r>
      <w:proofErr w:type="gramEnd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 и порядке оказания поддержки</w:t>
      </w:r>
    </w:p>
    <w:p w14:paraId="46A1F776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субъектам малого и среднего предпринимательства и организациям,</w:t>
      </w:r>
    </w:p>
    <w:p w14:paraId="4E9F3638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образующим инфраструктуру поддержки субъектов малого и среднего</w:t>
      </w:r>
    </w:p>
    <w:p w14:paraId="4CEFDFB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предпринимательства, а также физическим лицам, не являющимся</w:t>
      </w:r>
    </w:p>
    <w:p w14:paraId="2965E2A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применяющим специальный</w:t>
      </w:r>
    </w:p>
    <w:p w14:paraId="44B591A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 на территории</w:t>
      </w:r>
    </w:p>
    <w:p w14:paraId="04A0FA0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Черницынского сельсовета </w:t>
      </w:r>
      <w:proofErr w:type="gramStart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Октябрьского  района</w:t>
      </w:r>
      <w:proofErr w:type="gramEnd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 (приложение).</w:t>
      </w:r>
    </w:p>
    <w:p w14:paraId="2EA5846A" w14:textId="77777777" w:rsidR="00524041" w:rsidRPr="00524041" w:rsidRDefault="00524041" w:rsidP="00524041">
      <w:pPr>
        <w:tabs>
          <w:tab w:val="left" w:pos="7125"/>
        </w:tabs>
        <w:spacing w:after="0" w:line="240" w:lineRule="auto"/>
        <w:jc w:val="both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2. Р</w:t>
      </w:r>
      <w:r w:rsidRPr="005240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азмесить на официальном сайте Администрации Черницынского сельсовета в сети «Интернет».</w:t>
      </w:r>
    </w:p>
    <w:p w14:paraId="1ED5991F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3. Контроль за выполнением настоящего постановления оставляю за собой.</w:t>
      </w:r>
    </w:p>
    <w:p w14:paraId="03600019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4 Постановление вступает в силу со дня его официального</w:t>
      </w:r>
    </w:p>
    <w:p w14:paraId="14F07DA6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обнародования.</w:t>
      </w:r>
    </w:p>
    <w:p w14:paraId="6911167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</w:p>
    <w:p w14:paraId="4F9849F8" w14:textId="77777777" w:rsidR="00524041" w:rsidRPr="00524041" w:rsidRDefault="00524041" w:rsidP="00524041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5A8E68" w14:textId="77777777" w:rsidR="00524041" w:rsidRPr="00524041" w:rsidRDefault="00524041" w:rsidP="005240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Черницынского сельсовета                                        </w:t>
      </w:r>
    </w:p>
    <w:p w14:paraId="4D15E10E" w14:textId="77777777" w:rsidR="00524041" w:rsidRPr="00524041" w:rsidRDefault="00524041" w:rsidP="00524041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Октябрьского района                                                      </w:t>
      </w:r>
      <w:proofErr w:type="gramStart"/>
      <w:r w:rsidRPr="005240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А.В.</w:t>
      </w:r>
      <w:proofErr w:type="gramEnd"/>
      <w:r w:rsidRPr="005240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Котов</w:t>
      </w:r>
    </w:p>
    <w:p w14:paraId="5B67B58B" w14:textId="77777777" w:rsidR="00524041" w:rsidRPr="00524041" w:rsidRDefault="00524041" w:rsidP="00524041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AC7F12" w14:textId="77777777" w:rsidR="00524041" w:rsidRPr="00524041" w:rsidRDefault="00524041" w:rsidP="00524041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93ACC1" w14:textId="77777777" w:rsidR="00524041" w:rsidRPr="00524041" w:rsidRDefault="00524041" w:rsidP="00524041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575270" w14:textId="77777777" w:rsidR="00524041" w:rsidRPr="00524041" w:rsidRDefault="00524041" w:rsidP="00524041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0262DD" w14:textId="77777777" w:rsidR="00524041" w:rsidRPr="00524041" w:rsidRDefault="00524041" w:rsidP="00524041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977967" w14:textId="77777777" w:rsidR="00524041" w:rsidRPr="00524041" w:rsidRDefault="00524041" w:rsidP="005240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91911FA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lastRenderedPageBreak/>
        <w:t xml:space="preserve">ПРИЛОЖЕНИЕ      </w:t>
      </w:r>
    </w:p>
    <w:p w14:paraId="41D36815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постановлением администрации</w:t>
      </w:r>
    </w:p>
    <w:p w14:paraId="664CB34F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Черницынского сельского поселения</w:t>
      </w:r>
    </w:p>
    <w:p w14:paraId="2787DB0E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Октябрьского района</w:t>
      </w:r>
    </w:p>
    <w:p w14:paraId="21EB7D82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proofErr w:type="gramStart"/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от  16.03.2021</w:t>
      </w:r>
      <w:proofErr w:type="gramEnd"/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 xml:space="preserve"> №41</w:t>
      </w:r>
    </w:p>
    <w:p w14:paraId="623A9A66" w14:textId="77777777" w:rsidR="00524041" w:rsidRPr="00524041" w:rsidRDefault="00524041" w:rsidP="005240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yandex-sans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b/>
          <w:bCs/>
          <w:color w:val="000000"/>
          <w:kern w:val="0"/>
          <w:sz w:val="32"/>
          <w:szCs w:val="32"/>
          <w:lang w:eastAsia="ru-RU"/>
          <w14:ligatures w14:val="none"/>
        </w:rPr>
        <w:t>ПОЛОЖЕНИЕ</w:t>
      </w:r>
    </w:p>
    <w:p w14:paraId="7D422167" w14:textId="77777777" w:rsidR="00524041" w:rsidRPr="00524041" w:rsidRDefault="00524041" w:rsidP="005240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 условиях</w:t>
      </w:r>
      <w:proofErr w:type="gramEnd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 и порядке оказания поддержки субъектам малого и среднего</w:t>
      </w:r>
    </w:p>
    <w:p w14:paraId="6D087143" w14:textId="77777777" w:rsidR="00524041" w:rsidRPr="00524041" w:rsidRDefault="00524041" w:rsidP="005240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 и организациям, образующим инфраструктуру поддержки</w:t>
      </w:r>
    </w:p>
    <w:p w14:paraId="77EE197D" w14:textId="77777777" w:rsidR="00524041" w:rsidRPr="00524041" w:rsidRDefault="00524041" w:rsidP="005240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субъектов малого и среднего предпринимательства, а также физическим лицам,</w:t>
      </w:r>
    </w:p>
    <w:p w14:paraId="0454BDE2" w14:textId="77777777" w:rsidR="00524041" w:rsidRPr="00524041" w:rsidRDefault="00524041" w:rsidP="005240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не являющимся индивидуальными предпринимателями и применяющим</w:t>
      </w:r>
    </w:p>
    <w:p w14:paraId="4205491D" w14:textId="77777777" w:rsidR="00524041" w:rsidRPr="00524041" w:rsidRDefault="00524041" w:rsidP="005240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специальный налоговый режим «Налог на профессиональный доход»</w:t>
      </w:r>
    </w:p>
    <w:p w14:paraId="5FD2B859" w14:textId="77777777" w:rsidR="00524041" w:rsidRPr="00524041" w:rsidRDefault="00524041" w:rsidP="005240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 территории Черницынского сельсовета Октябрьского района Курской области</w:t>
      </w:r>
    </w:p>
    <w:p w14:paraId="31F70DD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1 Общие положения</w:t>
      </w:r>
    </w:p>
    <w:p w14:paraId="6DDBC7D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Настоящее Положение разработано в соответствии с Федеральным</w:t>
      </w:r>
    </w:p>
    <w:p w14:paraId="238DE31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законом от 24 июля 2007 года № 209-ФЗ «О развитии малого и среднего</w:t>
      </w:r>
    </w:p>
    <w:p w14:paraId="154E93F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 в Российской Федерации», в целях обеспечения</w:t>
      </w:r>
    </w:p>
    <w:p w14:paraId="028E7E8A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благоприятных условий для развития субъектов малого и среднего</w:t>
      </w:r>
    </w:p>
    <w:p w14:paraId="2F991C8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 и организаций, образующих инфраструктурную</w:t>
      </w:r>
    </w:p>
    <w:p w14:paraId="1FE7F07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поддержку субъектов малого и среднего предпринимательства, а также</w:t>
      </w:r>
    </w:p>
    <w:p w14:paraId="2001B18C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физических лиц, не являющихся индивидуальными предпринимателями и</w:t>
      </w:r>
    </w:p>
    <w:p w14:paraId="7C04FBE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применяющих специальный налоговый режим «Налог на профессиональный</w:t>
      </w:r>
    </w:p>
    <w:p w14:paraId="6641E2E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доход» на территории Черницынского сельсовета Октябрьского района.</w:t>
      </w:r>
    </w:p>
    <w:p w14:paraId="08A9B0A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Настоящее положение определяет порядок полномочий органов местного самоуправления по вопросам развития малого и среднего предпринимательства.</w:t>
      </w:r>
    </w:p>
    <w:p w14:paraId="70EB95A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2 Условия и порядок оказания поддержки субъектам малого и среднего</w:t>
      </w:r>
    </w:p>
    <w:p w14:paraId="18D8A8A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 и организациям, образующим инфраструктуру</w:t>
      </w:r>
    </w:p>
    <w:p w14:paraId="4ACA835A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поддержки субъектов малого и среднего предпринимательства, а также</w:t>
      </w:r>
    </w:p>
    <w:p w14:paraId="561E037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физическим лицам, не являющимся индивидуальными предпринимателями и</w:t>
      </w:r>
    </w:p>
    <w:p w14:paraId="5878AC8C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применяющим специальный налоговый режим «Налог на профессиональный</w:t>
      </w:r>
    </w:p>
    <w:p w14:paraId="28806468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доход» на территории Черницынского сельсовета Октябрьского района</w:t>
      </w:r>
    </w:p>
    <w:p w14:paraId="6098B2AF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2.1. На </w:t>
      </w:r>
      <w:proofErr w:type="gramStart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территории  Черницынского</w:t>
      </w:r>
      <w:proofErr w:type="gramEnd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сельсовета Октябрьского района поддержка субъектам малого и среднего предпринимательства и</w:t>
      </w:r>
    </w:p>
    <w:p w14:paraId="5D0BD9A9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организациям, образующим инфраструктуру поддержки субъектов малого и</w:t>
      </w:r>
    </w:p>
    <w:p w14:paraId="2AAA0C6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среднего предпринимательства, а также физическим лицам, не являющимся</w:t>
      </w:r>
    </w:p>
    <w:p w14:paraId="58AB77E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применяющим специальный</w:t>
      </w:r>
    </w:p>
    <w:p w14:paraId="4522DB1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 может осуществляться</w:t>
      </w:r>
    </w:p>
    <w:p w14:paraId="653CC259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в следующих формах:</w:t>
      </w:r>
    </w:p>
    <w:p w14:paraId="66F8AFD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- консультационная;</w:t>
      </w:r>
    </w:p>
    <w:p w14:paraId="6D7FA1D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- финансовая;</w:t>
      </w:r>
    </w:p>
    <w:p w14:paraId="5470151C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- имущественная;</w:t>
      </w:r>
    </w:p>
    <w:p w14:paraId="6AE6BDF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- информационная;</w:t>
      </w:r>
    </w:p>
    <w:p w14:paraId="3111C089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- поддержка в области подготовки, переподготовки и повышения</w:t>
      </w:r>
    </w:p>
    <w:p w14:paraId="11141686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квалификации субъектов малого и среднего предпринимательства, а также</w:t>
      </w:r>
    </w:p>
    <w:p w14:paraId="4AB0C27C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физических лиц, не являющихся индивидуальными предпринимателями и</w:t>
      </w:r>
    </w:p>
    <w:p w14:paraId="7A21E489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применяющих специальный налоговый режим «Налог на профессиональный</w:t>
      </w:r>
    </w:p>
    <w:p w14:paraId="014965A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доход».</w:t>
      </w:r>
    </w:p>
    <w:p w14:paraId="77CD007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2.2. Основными принципами поддержки являются:</w:t>
      </w:r>
    </w:p>
    <w:p w14:paraId="0E96F447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lastRenderedPageBreak/>
        <w:t>- заявительный порядок обращения субъектов малого и среднего</w:t>
      </w:r>
    </w:p>
    <w:p w14:paraId="50260529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предпринимательства, а также физических лиц, не являющихся</w:t>
      </w:r>
    </w:p>
    <w:p w14:paraId="5DA0C6AA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применяющих специальный</w:t>
      </w:r>
    </w:p>
    <w:p w14:paraId="7BF2609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 за оказанием</w:t>
      </w:r>
    </w:p>
    <w:p w14:paraId="1C7166B7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поддержки;</w:t>
      </w:r>
    </w:p>
    <w:p w14:paraId="457E41B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-доступность инфраструктуры поддержки субъектам малого и среднего</w:t>
      </w:r>
    </w:p>
    <w:p w14:paraId="17ACBF89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предпринимательства, а также физическим лицам, не являющимся</w:t>
      </w:r>
    </w:p>
    <w:p w14:paraId="593CB65F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применяющим специальный</w:t>
      </w:r>
    </w:p>
    <w:p w14:paraId="092D3EE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доход»;</w:t>
      </w:r>
    </w:p>
    <w:p w14:paraId="27D38022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- равный доступ субъектов малого и среднего предпринимательства, а</w:t>
      </w:r>
    </w:p>
    <w:p w14:paraId="77E76C1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также физических лиц, не являющихся индивидуальными предпринимателями</w:t>
      </w:r>
    </w:p>
    <w:p w14:paraId="042BBDF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 применяющих специальный налоговый режим «Налог на профессиональный доход» к мероприятиям действующей программы;</w:t>
      </w:r>
    </w:p>
    <w:p w14:paraId="1D22E148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-оказание поддержки с соблюдением требований действующего</w:t>
      </w:r>
    </w:p>
    <w:p w14:paraId="5E293E0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законодательства;</w:t>
      </w:r>
    </w:p>
    <w:p w14:paraId="6F3C84B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- открытость процедур оказания поддержки.</w:t>
      </w:r>
    </w:p>
    <w:p w14:paraId="7FBBCD2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При обращении субъектов малого и среднего предпринимательства, а</w:t>
      </w:r>
    </w:p>
    <w:p w14:paraId="62BA0A09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также физических лиц, не являющихся индивидуальными предпринимателями и применяющих специальный налоговый режим «Налог на профессиональный доход» за оказанием поддержки обращение рассматривается в соответствии с Порядком рассмотрения обращений субъектов малого и среднего предпринимательства в администрации Черницынского сельсовета </w:t>
      </w:r>
      <w:proofErr w:type="gramStart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Октябрьского  района</w:t>
      </w:r>
      <w:proofErr w:type="gramEnd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61FF66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2.3. Сроки рассмотрения обращений субъектов малого и среднего</w:t>
      </w:r>
    </w:p>
    <w:p w14:paraId="633BAB6C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предпринимательства, а также физических лиц, не являющихся</w:t>
      </w:r>
    </w:p>
    <w:p w14:paraId="032C335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применяющих специальный</w:t>
      </w:r>
    </w:p>
    <w:p w14:paraId="51B95F2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 устанавливаются в</w:t>
      </w:r>
    </w:p>
    <w:p w14:paraId="4F85166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соответствии с порядком рассмотрения обращений субъектов малого и</w:t>
      </w:r>
    </w:p>
    <w:p w14:paraId="3FB8F16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среднего предпринимательства в администрации Черницынского сельсовета</w:t>
      </w:r>
    </w:p>
    <w:p w14:paraId="351154D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 Октябрьского района согласно приложению № 2 к настоящему положению.</w:t>
      </w:r>
    </w:p>
    <w:p w14:paraId="74F132FE" w14:textId="77777777" w:rsidR="00524041" w:rsidRPr="00524041" w:rsidRDefault="00524041" w:rsidP="00524041">
      <w:pPr>
        <w:spacing w:after="200" w:line="276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lastRenderedPageBreak/>
        <w:t>3 Порядок оказания консультационной и информационной поддержки</w:t>
      </w:r>
    </w:p>
    <w:p w14:paraId="643E278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субъектам малого и среднего предпринимательства и организациям,</w:t>
      </w:r>
    </w:p>
    <w:p w14:paraId="3F7EECD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образующим инфраструктуру поддержки субъектов малого и среднего</w:t>
      </w:r>
    </w:p>
    <w:p w14:paraId="0351A212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предпринимательства, а также физическим лицам, не являющимся</w:t>
      </w:r>
    </w:p>
    <w:p w14:paraId="6DC34076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применяющим специальный</w:t>
      </w:r>
    </w:p>
    <w:p w14:paraId="768CEA59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 на территории</w:t>
      </w:r>
    </w:p>
    <w:p w14:paraId="17075670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Черницынского сельсовета Октябрьского района Курской области.</w:t>
      </w:r>
    </w:p>
    <w:p w14:paraId="0F8BD52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3.1. Консультационная и информационная поддержка оказывается</w:t>
      </w:r>
    </w:p>
    <w:p w14:paraId="027C8060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признанным таковыми в соответствии с действующим законодательством и зарегистрированным на территории Черницынского сельсовета Октябрьского района.</w:t>
      </w:r>
    </w:p>
    <w:p w14:paraId="7D55A27C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3.2. Консультационная поддержка оказывается в виде проведения</w:t>
      </w:r>
    </w:p>
    <w:p w14:paraId="5947776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консультаций:</w:t>
      </w:r>
    </w:p>
    <w:p w14:paraId="25BD24E8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по вопросам применения действующего законодательства, регулирующего</w:t>
      </w:r>
    </w:p>
    <w:p w14:paraId="643D945F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деятельность субъектов малого и среднего предпринимательства,</w:t>
      </w:r>
    </w:p>
    <w:p w14:paraId="2971F447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14:paraId="13B513A0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по вопросам организации торговли и бытового обслуживания;</w:t>
      </w:r>
    </w:p>
    <w:p w14:paraId="24BE8DB6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по вопросам предоставления в аренду муниципального имущества;</w:t>
      </w:r>
    </w:p>
    <w:p w14:paraId="3D4F358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по вопросам предоставления в аренду земельных участков;</w:t>
      </w:r>
    </w:p>
    <w:p w14:paraId="22C4DDD9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по вопросам размещения заказов на поставки товаров, выполнение работ,</w:t>
      </w:r>
    </w:p>
    <w:p w14:paraId="757F9FF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оказание услуг для муниципальных нужд.</w:t>
      </w:r>
    </w:p>
    <w:p w14:paraId="3C28307A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3.3. Информационная поддержка субъектам малого и среднего</w:t>
      </w:r>
    </w:p>
    <w:p w14:paraId="6CD8944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 и организациям, образующим инфраструктуру</w:t>
      </w:r>
    </w:p>
    <w:p w14:paraId="4BBC7CF2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поддержки субъектов малого и среднего предпринимательства, а также</w:t>
      </w:r>
    </w:p>
    <w:p w14:paraId="19122928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физическим лицам, не являющимся индивидуальными предпринимателями и</w:t>
      </w:r>
    </w:p>
    <w:p w14:paraId="68C1A3D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применяющим специальный налоговый режим «Налог на профессиональный</w:t>
      </w:r>
    </w:p>
    <w:p w14:paraId="67B68348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доход» оказывается в виде предоставления информации об организации</w:t>
      </w:r>
    </w:p>
    <w:p w14:paraId="5FD752BF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форумов, круглых столов, ярмарок, выставок и других мероприятий, направленных на повышение деловой активности субъектов малого и среднего предпринимательства.</w:t>
      </w:r>
    </w:p>
    <w:p w14:paraId="628E514F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3.4. Формы и методы консультационной и информационной поддержки</w:t>
      </w:r>
    </w:p>
    <w:p w14:paraId="08D2416F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могут изменяться и дополняться.</w:t>
      </w:r>
    </w:p>
    <w:p w14:paraId="0524EAD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3.5. Консультационная и информационная поддержки оказываются</w:t>
      </w:r>
    </w:p>
    <w:p w14:paraId="7452C1DA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должностными лицами в соответствии с их компетенцией в следующих формах:</w:t>
      </w:r>
    </w:p>
    <w:p w14:paraId="25E3B06C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в устной форме – лицам, обратившимся посредством телефонной связи</w:t>
      </w:r>
    </w:p>
    <w:p w14:paraId="2AF3EC30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или лично;</w:t>
      </w:r>
    </w:p>
    <w:p w14:paraId="6AB8B5D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в письменной форме по запросам;</w:t>
      </w:r>
    </w:p>
    <w:p w14:paraId="4B23FE99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путем размещения информации в средствах массовой информации:</w:t>
      </w:r>
    </w:p>
    <w:p w14:paraId="3EEB0E19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lastRenderedPageBreak/>
        <w:t>печатных изданиях, теле- и радиопрограммах.</w:t>
      </w:r>
    </w:p>
    <w:p w14:paraId="5A8898B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4.Условия и порядок оказания финансовой поддержки субъектам малого</w:t>
      </w:r>
    </w:p>
    <w:p w14:paraId="45588BB0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Черницынского сельсовета Октябрьского района Курской области.</w:t>
      </w:r>
    </w:p>
    <w:p w14:paraId="70F3B088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Оказание финансовой поддержки субъектам малого и среднего</w:t>
      </w:r>
    </w:p>
    <w:p w14:paraId="4FC84A3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Черницынского сельсовета Октябрьского района,</w:t>
      </w:r>
    </w:p>
    <w:p w14:paraId="51D30C2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осуществляется в соответствии с муниципальной программой Черницынского сельсовета Октябрьского района «Поддержка и развитие малого и среднего предпринимательства в </w:t>
      </w:r>
      <w:proofErr w:type="spellStart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Черницынском</w:t>
      </w:r>
      <w:proofErr w:type="spellEnd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сельсовете Октябрьского района».</w:t>
      </w:r>
    </w:p>
    <w:p w14:paraId="2885D92F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5 Ведение реестра субъектов малого и среднего предпринимательства и</w:t>
      </w:r>
    </w:p>
    <w:p w14:paraId="31E9AF9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организаций, образующих инфраструктуру поддержки субъектов малого и</w:t>
      </w:r>
    </w:p>
    <w:p w14:paraId="6D016986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среднего предпринимательства, а также физических лиц, не являющихся</w:t>
      </w:r>
    </w:p>
    <w:p w14:paraId="6A3A32B0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применяющих специальный</w:t>
      </w:r>
    </w:p>
    <w:p w14:paraId="55B7714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 – получателей</w:t>
      </w:r>
    </w:p>
    <w:p w14:paraId="798103AF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поддержки на </w:t>
      </w:r>
      <w:proofErr w:type="gramStart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территории  Черницынского</w:t>
      </w:r>
      <w:proofErr w:type="gramEnd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сельсовета Октябрьского</w:t>
      </w:r>
    </w:p>
    <w:p w14:paraId="65774370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района.</w:t>
      </w:r>
    </w:p>
    <w:p w14:paraId="2B630B10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5.1. Администрация Черницынского сельсовета Октябрьского</w:t>
      </w:r>
    </w:p>
    <w:p w14:paraId="11AC237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района, оказывающая поддержку, ведет реестр субъектов малого и среднего</w:t>
      </w:r>
    </w:p>
    <w:p w14:paraId="13D8ED4A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 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–получателей поддержки на территории Черницынского сельсовета Октябрьского района по форме согласно приложению 1 к настоящему</w:t>
      </w:r>
    </w:p>
    <w:p w14:paraId="0413E2B0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положению.</w:t>
      </w:r>
    </w:p>
    <w:p w14:paraId="09EC334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5.2. Информация, содержащаяся в реестре субъектов малого и среднего</w:t>
      </w:r>
    </w:p>
    <w:p w14:paraId="45774318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 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</w:t>
      </w:r>
    </w:p>
    <w:p w14:paraId="0B55BA9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специальный налоговый режим «Налог на профессиональный доход» –</w:t>
      </w:r>
    </w:p>
    <w:p w14:paraId="72E35E7C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получателей поддержки является открытой для ознакомления с ней физических и юридических лиц.</w:t>
      </w:r>
    </w:p>
    <w:p w14:paraId="17ACA70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</w:p>
    <w:p w14:paraId="55903AEA" w14:textId="156CB737" w:rsidR="00524041" w:rsidRDefault="00524041">
      <w:pPr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br w:type="page"/>
      </w:r>
    </w:p>
    <w:p w14:paraId="19310385" w14:textId="2E1E7D59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</w:p>
    <w:p w14:paraId="0860B6FF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ПРИЛОЖЕНИЕ № 1</w:t>
      </w:r>
    </w:p>
    <w:p w14:paraId="01591887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 xml:space="preserve">к положению </w:t>
      </w:r>
      <w:proofErr w:type="gramStart"/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о условиях</w:t>
      </w:r>
      <w:proofErr w:type="gramEnd"/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 xml:space="preserve"> и порядке</w:t>
      </w:r>
    </w:p>
    <w:p w14:paraId="520E95E2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оказания поддержки субъектам малого и</w:t>
      </w:r>
    </w:p>
    <w:p w14:paraId="1498EAB4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среднего предпринимательства, а также</w:t>
      </w:r>
    </w:p>
    <w:p w14:paraId="4970B409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физическим лицам, не являющимся</w:t>
      </w:r>
    </w:p>
    <w:p w14:paraId="03B7A367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индивидуальными предпринимателями и</w:t>
      </w:r>
    </w:p>
    <w:p w14:paraId="370449A3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применяющим специальный налоговый</w:t>
      </w:r>
    </w:p>
    <w:p w14:paraId="3A89B3ED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режим «Налог на профессиональный</w:t>
      </w:r>
    </w:p>
    <w:p w14:paraId="4FC87066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доход» на территории Черницынского</w:t>
      </w:r>
    </w:p>
    <w:p w14:paraId="578CE912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сельсовета Октябрьского</w:t>
      </w:r>
    </w:p>
    <w:p w14:paraId="53D64695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района</w:t>
      </w:r>
    </w:p>
    <w:p w14:paraId="5E5EA34F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</w:p>
    <w:p w14:paraId="6FABFE17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</w:p>
    <w:p w14:paraId="343FA3E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Реестр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- получателей муниципальной поддержки на территории Черницынского сельсовета Октябрьского района.</w:t>
      </w:r>
    </w:p>
    <w:p w14:paraId="087EBB6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</w:p>
    <w:p w14:paraId="00E7BE34" w14:textId="77777777" w:rsidR="00524041" w:rsidRPr="00524041" w:rsidRDefault="00524041" w:rsidP="00524041">
      <w:pPr>
        <w:spacing w:after="200" w:line="276" w:lineRule="auto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br w:type="page"/>
      </w:r>
      <w:r w:rsidRPr="00524041">
        <w:rPr>
          <w:rFonts w:ascii="Calibri" w:eastAsia="Times New Roman" w:hAnsi="Calibri" w:cs="yandex-sans"/>
          <w:color w:val="000000"/>
          <w:kern w:val="0"/>
          <w:sz w:val="23"/>
          <w:szCs w:val="23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                    </w:t>
      </w: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ПРИЛОЖЕНИЕ № 2</w:t>
      </w:r>
    </w:p>
    <w:p w14:paraId="55788052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 xml:space="preserve">к положению </w:t>
      </w:r>
      <w:proofErr w:type="gramStart"/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о условиях</w:t>
      </w:r>
      <w:proofErr w:type="gramEnd"/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 xml:space="preserve"> и порядке</w:t>
      </w:r>
    </w:p>
    <w:p w14:paraId="0ADFA2CF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оказания поддержки субъектам малого</w:t>
      </w:r>
    </w:p>
    <w:p w14:paraId="4075960C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и среднего предпринимательства, а</w:t>
      </w:r>
    </w:p>
    <w:p w14:paraId="7A0A22B2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также физическим лицам,</w:t>
      </w:r>
    </w:p>
    <w:p w14:paraId="71E20CC8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не являющимся индивидуальными</w:t>
      </w:r>
    </w:p>
    <w:p w14:paraId="08115A42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предпринимателями и</w:t>
      </w:r>
    </w:p>
    <w:p w14:paraId="1CC0445C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применяющим специальный</w:t>
      </w:r>
    </w:p>
    <w:p w14:paraId="170B419C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налоговый режим</w:t>
      </w:r>
    </w:p>
    <w:p w14:paraId="25E0BC64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«Налог на профессиональный доход» на</w:t>
      </w:r>
    </w:p>
    <w:p w14:paraId="39A7FD14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территории Черницынского сельсовета</w:t>
      </w:r>
    </w:p>
    <w:p w14:paraId="7CA4BD4E" w14:textId="77777777" w:rsidR="00524041" w:rsidRPr="00524041" w:rsidRDefault="00524041" w:rsidP="005240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3"/>
          <w:szCs w:val="23"/>
          <w:lang w:eastAsia="ru-RU"/>
          <w14:ligatures w14:val="none"/>
        </w:rPr>
        <w:t>Октябрьского района</w:t>
      </w:r>
    </w:p>
    <w:p w14:paraId="56FF5FC2" w14:textId="77777777" w:rsidR="00524041" w:rsidRPr="00524041" w:rsidRDefault="00524041" w:rsidP="005240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yandex-sans"/>
          <w:color w:val="000000"/>
          <w:kern w:val="0"/>
          <w:sz w:val="32"/>
          <w:szCs w:val="32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32"/>
          <w:szCs w:val="32"/>
          <w:lang w:eastAsia="ru-RU"/>
          <w14:ligatures w14:val="none"/>
        </w:rPr>
        <w:t>ПОРЯДОК</w:t>
      </w:r>
    </w:p>
    <w:p w14:paraId="1E096A39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 администрации Черницынского сельсовета Октябрьского района.</w:t>
      </w:r>
    </w:p>
    <w:p w14:paraId="6A3CD0E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1 Общие положения</w:t>
      </w:r>
    </w:p>
    <w:p w14:paraId="3A269FE8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1.1. Настоящий Порядок рассмотрения обращений субъектов малого и</w:t>
      </w:r>
    </w:p>
    <w:p w14:paraId="76D1626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среднего предпринимательства, а также физических лиц, не являющихся</w:t>
      </w:r>
    </w:p>
    <w:p w14:paraId="59B891BC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применяющих специальный</w:t>
      </w:r>
    </w:p>
    <w:p w14:paraId="18BBB96F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 в администрации</w:t>
      </w:r>
    </w:p>
    <w:p w14:paraId="74C58C8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Черницынского сельсовета Октябрьского района (далее – Порядок) в</w:t>
      </w:r>
    </w:p>
    <w:p w14:paraId="59ACC92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рамках информационной и консультационной поддержки субъектов малого и</w:t>
      </w:r>
    </w:p>
    <w:p w14:paraId="54AE646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среднего предпринимательства, а также физических лиц, не являющихся</w:t>
      </w:r>
    </w:p>
    <w:p w14:paraId="414E2E2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применяющих специальный</w:t>
      </w:r>
    </w:p>
    <w:p w14:paraId="6F4CDE70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 определяет сроки и</w:t>
      </w:r>
    </w:p>
    <w:p w14:paraId="72FE53D7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последовательность действий администрации Черницынского сельсовета</w:t>
      </w:r>
    </w:p>
    <w:p w14:paraId="21E34157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Октябрьского района (далее – администрация).</w:t>
      </w:r>
    </w:p>
    <w:p w14:paraId="264E5F2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1.2. Рассмотрение обращений субъектов малого и среднего</w:t>
      </w:r>
    </w:p>
    <w:p w14:paraId="27A62082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предпринимательства, а также физических лиц, не являющихся</w:t>
      </w:r>
    </w:p>
    <w:p w14:paraId="2B39E8E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применяющих специальный</w:t>
      </w:r>
    </w:p>
    <w:p w14:paraId="67A9B3CC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 осуществляется в</w:t>
      </w:r>
    </w:p>
    <w:p w14:paraId="746381E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соответствии с:</w:t>
      </w:r>
    </w:p>
    <w:p w14:paraId="287C8C16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- Федеральным законом от 06.10.2003 года № 131-ФЗ «Об общих</w:t>
      </w:r>
    </w:p>
    <w:p w14:paraId="4D16EEF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принципах организации местного самоуправления в Российской Федерации»;</w:t>
      </w:r>
    </w:p>
    <w:p w14:paraId="03D9BAA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- Федеральным законом от 24.07.2007 года № 209-ФЗ «О развитии малого</w:t>
      </w:r>
    </w:p>
    <w:p w14:paraId="52DA01AA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 среднего предпринимательства в Российской Федерации»;</w:t>
      </w:r>
    </w:p>
    <w:p w14:paraId="107EB9A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- Федеральным законом от 02.05.2006 года № 59-ФЗ «О порядке</w:t>
      </w:r>
    </w:p>
    <w:p w14:paraId="68A57F9A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рассмотрения обращений граждан Российской Федерации»; </w:t>
      </w:r>
    </w:p>
    <w:p w14:paraId="301D36C6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- Уставом Черницынского сельсовета Октябрьского района.</w:t>
      </w:r>
    </w:p>
    <w:p w14:paraId="6BCB1F1F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1.3. Рассмотрение обращений субъектов малого и среднего</w:t>
      </w:r>
    </w:p>
    <w:p w14:paraId="6A75D64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предпринимательства, а также физических лиц, не являющихся</w:t>
      </w:r>
    </w:p>
    <w:p w14:paraId="45A96E5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применяющих специальный</w:t>
      </w:r>
    </w:p>
    <w:p w14:paraId="0FFA69E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 по поручению главы</w:t>
      </w:r>
    </w:p>
    <w:p w14:paraId="14BC9CA8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администрации осуществляется должностными лицами в соответствии с их</w:t>
      </w:r>
    </w:p>
    <w:p w14:paraId="22D28A30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компетенцией.</w:t>
      </w:r>
    </w:p>
    <w:p w14:paraId="020C0CE9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lastRenderedPageBreak/>
        <w:t>1.4. Учет, регистрация по рассмотрению обращений субъектов малого и</w:t>
      </w:r>
    </w:p>
    <w:p w14:paraId="23580656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среднего предпринимательства, а также физических лиц, не являющихся</w:t>
      </w:r>
    </w:p>
    <w:p w14:paraId="02F7D3DC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применяющих специальный</w:t>
      </w:r>
    </w:p>
    <w:p w14:paraId="7887556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 возлагается на</w:t>
      </w:r>
    </w:p>
    <w:p w14:paraId="7AE3DF8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администрацию.</w:t>
      </w:r>
    </w:p>
    <w:p w14:paraId="13042FA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2 Сроки рассмотрения обращений субъектов малого и среднего</w:t>
      </w:r>
    </w:p>
    <w:p w14:paraId="22A567F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предпринимательства, а также физических лиц, не являющихся</w:t>
      </w:r>
    </w:p>
    <w:p w14:paraId="3E918AE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применяющих специальный</w:t>
      </w:r>
    </w:p>
    <w:p w14:paraId="708B8208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</w:t>
      </w:r>
    </w:p>
    <w:p w14:paraId="3308683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2.1. Рассмотрение обращения заявителя осуществляется в течение 30 дней</w:t>
      </w:r>
    </w:p>
    <w:p w14:paraId="6493C566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со дня его регистрации, если не установлен более короткий срок исполнения</w:t>
      </w:r>
    </w:p>
    <w:p w14:paraId="1408C0B6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обращения.</w:t>
      </w:r>
    </w:p>
    <w:p w14:paraId="2ED5B3C0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В исключительных случаях глава Черницынского сельсовета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14:paraId="575D97FA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Запрос о продлении срока рассмотрения обращения должен быть</w:t>
      </w:r>
    </w:p>
    <w:p w14:paraId="3C9C39BF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оформлен не менее чем за </w:t>
      </w:r>
      <w:proofErr w:type="gramStart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2 - 3</w:t>
      </w:r>
      <w:proofErr w:type="gramEnd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 дня до истечения срока исполнения.</w:t>
      </w:r>
    </w:p>
    <w:p w14:paraId="50602BC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2.2. В случае если окончание срока рассмотрения обращения приходится</w:t>
      </w:r>
    </w:p>
    <w:p w14:paraId="147B5D0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 нерабочий день, днем окончания срока считается предшествующий ему</w:t>
      </w:r>
    </w:p>
    <w:p w14:paraId="5BAC040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рабочий день.</w:t>
      </w:r>
    </w:p>
    <w:p w14:paraId="71231C0A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2.3. Глава Черницынского сельсовета вправе устанавливать сокращенные сроки рассмотрения отдельных обращений.</w:t>
      </w:r>
    </w:p>
    <w:p w14:paraId="6AF79EDF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3 Требования к письменному обращению субъектов малого и среднего</w:t>
      </w:r>
    </w:p>
    <w:p w14:paraId="3896B8F0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предпринимательства, а также физических лиц, не являющихся</w:t>
      </w:r>
    </w:p>
    <w:p w14:paraId="0941A6A2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применяющих специальный</w:t>
      </w:r>
    </w:p>
    <w:p w14:paraId="36A2475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</w:t>
      </w:r>
    </w:p>
    <w:p w14:paraId="0A9831DF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3.1. Письменное обращение заявителя в обязательном порядке должно</w:t>
      </w:r>
    </w:p>
    <w:p w14:paraId="0BBDFA40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содержать фамилию, имя, отчество (для юридических лиц: наименование</w:t>
      </w:r>
    </w:p>
    <w:p w14:paraId="1236329C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субъекта малого или среднего предпринимательства), почтовый адрес, по</w:t>
      </w:r>
    </w:p>
    <w:p w14:paraId="4440377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которому должен быть направлен ответ, изложение сути обращения, личную</w:t>
      </w:r>
    </w:p>
    <w:p w14:paraId="6E9D34FC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подпись заявителя и дату.</w:t>
      </w:r>
    </w:p>
    <w:p w14:paraId="2006967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Субъект малого или среднего предпринимательства, а также физическое</w:t>
      </w:r>
    </w:p>
    <w:p w14:paraId="37C6404C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лицо, не являющееся индивидуальным предпринимателем и применяющее</w:t>
      </w:r>
    </w:p>
    <w:p w14:paraId="4B9D75E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специальный налоговый режим «Налог на профессиональный доход» прилагает к письменному обращению </w:t>
      </w:r>
      <w:proofErr w:type="gramStart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необходимые документы</w:t>
      </w:r>
      <w:proofErr w:type="gramEnd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 предусмотренные положением о порядке оказания поддержки субъектам малого и среднего предпринимательства на территории Черницынского сельсовета Октябрьского района.</w:t>
      </w:r>
    </w:p>
    <w:p w14:paraId="72C02382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3.2. Регистрации и учету подлежат все обращения субъектов малого и</w:t>
      </w:r>
    </w:p>
    <w:p w14:paraId="501F2C36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среднего предпринимательства, а также физических лиц, не являющихся</w:t>
      </w:r>
    </w:p>
    <w:p w14:paraId="56EFE25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применяющих специальный</w:t>
      </w:r>
    </w:p>
    <w:p w14:paraId="4BCC065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 включая и те, которые не соответствуют требованиям, установленным законодательством для письменных обращений.</w:t>
      </w:r>
    </w:p>
    <w:p w14:paraId="6D1B26E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4 Обеспечение условий для реализации прав субъектов малого и среднего</w:t>
      </w:r>
    </w:p>
    <w:p w14:paraId="45B0E8E0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предпринимательства, а также физических лиц, не являющихся</w:t>
      </w:r>
    </w:p>
    <w:p w14:paraId="2EE2BB9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lastRenderedPageBreak/>
        <w:t>индивидуальными предпринимателями и применяющих специальный</w:t>
      </w:r>
    </w:p>
    <w:p w14:paraId="4B44082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 при рассмотрении</w:t>
      </w:r>
    </w:p>
    <w:p w14:paraId="0BFA31D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обращений</w:t>
      </w:r>
    </w:p>
    <w:p w14:paraId="1855CA6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4.1. Субъекты малого и среднего предпринимательства, а также</w:t>
      </w:r>
    </w:p>
    <w:p w14:paraId="2E41F8E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физические лица, не являющиеся индивидуальными предпринимателями и</w:t>
      </w:r>
    </w:p>
    <w:p w14:paraId="33F78872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применяющие специальный налоговый режим «Налог на профессиональный</w:t>
      </w:r>
    </w:p>
    <w:p w14:paraId="3A3A49E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доход» при рассмотрении обращения имеют право:</w:t>
      </w:r>
    </w:p>
    <w:p w14:paraId="6932814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запрашивать информацию о дате и номере регистрации обращения;</w:t>
      </w:r>
    </w:p>
    <w:p w14:paraId="51976B5F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представлять дополнительные документы и материалы по</w:t>
      </w:r>
    </w:p>
    <w:p w14:paraId="38FEF3C7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рассматриваемому обращению либо обращаться с просьбой об их истребовании;</w:t>
      </w:r>
    </w:p>
    <w:p w14:paraId="27DAF216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знакомиться с документами и материалами, касающимися рассмотрения</w:t>
      </w:r>
    </w:p>
    <w:p w14:paraId="1585F2D6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14:paraId="4EC1C219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получать письменный мотивированный </w:t>
      </w:r>
      <w:proofErr w:type="gramStart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ответ по существу</w:t>
      </w:r>
      <w:proofErr w:type="gramEnd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 поставленных в</w:t>
      </w:r>
    </w:p>
    <w:p w14:paraId="7A40286C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обращении вопросов, за исключением случаев, указанных в разделе 6 Порядка, 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14:paraId="0A5BB44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обращаться с жалобой на принятое по обращению решение или на</w:t>
      </w:r>
    </w:p>
    <w:p w14:paraId="7B205AD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действие (бездействие) в связи с рассмотрением обращения, в</w:t>
      </w:r>
    </w:p>
    <w:p w14:paraId="234AC447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административном и (или) судебном порядке в соответствии с</w:t>
      </w:r>
    </w:p>
    <w:p w14:paraId="0658922A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законодательством Российской Федерации;</w:t>
      </w:r>
    </w:p>
    <w:p w14:paraId="0EEC1BD8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обращаться с заявлением о прекращении рассмотрения обращения.</w:t>
      </w:r>
    </w:p>
    <w:p w14:paraId="12F4E4F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4.2. </w:t>
      </w:r>
      <w:proofErr w:type="gramStart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Глава  сельсовета</w:t>
      </w:r>
      <w:proofErr w:type="gramEnd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 и должностные лица в соответствии с их</w:t>
      </w:r>
    </w:p>
    <w:p w14:paraId="5801AE9A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компетенцией обеспечивают объективное, всестороннее и своевременное</w:t>
      </w:r>
    </w:p>
    <w:p w14:paraId="53942AFA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рассмотрение обращения, в случае необходимости - с участием представителя заявителя, направившего обращение;</w:t>
      </w:r>
    </w:p>
    <w:p w14:paraId="76419B46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запрашивают необходимые для рассмотрения обращения, документы и</w:t>
      </w:r>
    </w:p>
    <w:p w14:paraId="4DEEC032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материалы в государственных органах, органах местного самоуправления и у</w:t>
      </w:r>
    </w:p>
    <w:p w14:paraId="5B500A1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иных должностных лиц, за исключением судов, органов дознания и органов</w:t>
      </w:r>
    </w:p>
    <w:p w14:paraId="289F0817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предварительного следствия;</w:t>
      </w:r>
    </w:p>
    <w:p w14:paraId="780632F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обеспечивают необходимые условия для осуществления субъектами</w:t>
      </w:r>
    </w:p>
    <w:p w14:paraId="20DF35E8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малого и среднего предпринимательства, а также физическими лицами, не</w:t>
      </w:r>
    </w:p>
    <w:p w14:paraId="2E23D408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являющимися индивидуальными предпринимателями и применяющими</w:t>
      </w:r>
    </w:p>
    <w:p w14:paraId="2F8A0D1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специальный налоговый режим «Налог на профессиональный доход» права</w:t>
      </w:r>
    </w:p>
    <w:p w14:paraId="5E24676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обращаться с предложениями, заявлениями, жалобами для своевременного и</w:t>
      </w:r>
    </w:p>
    <w:p w14:paraId="359F7132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эффективного рассмотрения обращений должностными лицами, правомочными принимать решения;</w:t>
      </w:r>
    </w:p>
    <w:p w14:paraId="40C66D6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информируют представителей субъектов малого и среднего предпринимательства, а также физических лиц, не являющихся</w:t>
      </w:r>
    </w:p>
    <w:p w14:paraId="175F9A8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применяющих специальный</w:t>
      </w:r>
    </w:p>
    <w:p w14:paraId="49B8EB6A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 о порядке реализации их права на обращение;</w:t>
      </w:r>
    </w:p>
    <w:p w14:paraId="562C135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принимают меры по разрешению поставленных в обращениях вопросов и</w:t>
      </w:r>
    </w:p>
    <w:p w14:paraId="73EE64D7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lastRenderedPageBreak/>
        <w:t>устранению выявленных нарушений;</w:t>
      </w:r>
    </w:p>
    <w:p w14:paraId="1B9F787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принимают меры, направленные на восстановление или защиту нарушенных прав, свобод и законных интересов субъектов малого и среднего</w:t>
      </w:r>
    </w:p>
    <w:p w14:paraId="4FDCC6C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предпринимательства, а также физических лиц, не являющихся</w:t>
      </w:r>
    </w:p>
    <w:p w14:paraId="63C32C9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применяющих специальный</w:t>
      </w:r>
    </w:p>
    <w:p w14:paraId="51937F3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доход»;</w:t>
      </w:r>
    </w:p>
    <w:p w14:paraId="228353D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направляют субъектам малого и среднего предпринимательства, а также</w:t>
      </w:r>
    </w:p>
    <w:p w14:paraId="23334AA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физическим лицам, не являющимся индивидуальными предпринимателями и</w:t>
      </w:r>
    </w:p>
    <w:p w14:paraId="01C488D9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применяющим специальный налоговый режим «Налог на профессиональный</w:t>
      </w:r>
    </w:p>
    <w:p w14:paraId="6BC29092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доход» письменные ответы по существу поставленных в обращении вопросов, с подлинниками документов, прилагавшихся к обращению, за исключением случаев, указанных в разделе 4 Порядка;</w:t>
      </w:r>
    </w:p>
    <w:p w14:paraId="22312389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уведомляют субъектов малого и среднего предпринимательства, а также</w:t>
      </w:r>
    </w:p>
    <w:p w14:paraId="522CF7F0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физических лиц, не являющихся индивидуальными предпринимателями и</w:t>
      </w:r>
    </w:p>
    <w:p w14:paraId="2230A2B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применяющих специальный налоговый режим «Налог на профессиональный</w:t>
      </w:r>
    </w:p>
    <w:p w14:paraId="3EDFB308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доход» о направлении его обращения на рассмотрение в государственный орган, другой орган местного самоуправления или иному должностному лицу </w:t>
      </w:r>
      <w:proofErr w:type="spellStart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всоответствии</w:t>
      </w:r>
      <w:proofErr w:type="spellEnd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 с их компетенцией;</w:t>
      </w:r>
    </w:p>
    <w:p w14:paraId="26E3FE3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проверяют исполнение ранее принятых ими решений по обращениям.</w:t>
      </w:r>
    </w:p>
    <w:p w14:paraId="139D5D2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4.3. При рассмотрении повторных обращений тщательно выясняются</w:t>
      </w:r>
    </w:p>
    <w:p w14:paraId="170C5A39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причины их поступления. В случае установления фактов неполного</w:t>
      </w:r>
    </w:p>
    <w:p w14:paraId="4FEDEC2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рассмотрения, ранее поставленных субъектами малого и среднего</w:t>
      </w:r>
    </w:p>
    <w:p w14:paraId="7588D3BA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предпринимательства, а также физическими лицами, не являющимися</w:t>
      </w:r>
    </w:p>
    <w:p w14:paraId="1D2F7EAF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применяющими специальный</w:t>
      </w:r>
    </w:p>
    <w:p w14:paraId="421BB9A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 вопросов, принимаются меры к их всестороннему рассмотрению.</w:t>
      </w:r>
    </w:p>
    <w:p w14:paraId="3CADC00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5 Результат исполнения рассмотрения обращений субъектов малого и</w:t>
      </w:r>
    </w:p>
    <w:p w14:paraId="70AC217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среднего предпринимательства, а также физических лиц, не являющихся</w:t>
      </w:r>
    </w:p>
    <w:p w14:paraId="168C74B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применяющих специальный</w:t>
      </w:r>
    </w:p>
    <w:p w14:paraId="2565BFC9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</w:t>
      </w:r>
    </w:p>
    <w:p w14:paraId="4B7B43C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5.1. Конечным результатом исполнения рассмотрения обращений</w:t>
      </w:r>
    </w:p>
    <w:p w14:paraId="52E5221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субъектов малого и среднего предпринимательства, а также физических лиц, не являющихся индивидуальными предпринимателями и применяющих</w:t>
      </w:r>
    </w:p>
    <w:p w14:paraId="3B5A51B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специальный налоговый режим «Налог на профессиональный доход» является:</w:t>
      </w:r>
    </w:p>
    <w:p w14:paraId="12FD55D0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направление заявителю письменного </w:t>
      </w:r>
      <w:proofErr w:type="gramStart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ответа по существу</w:t>
      </w:r>
      <w:proofErr w:type="gramEnd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 поставленных в</w:t>
      </w:r>
    </w:p>
    <w:p w14:paraId="1BD1C3D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обращении вопросов, за исключением случаев, указанных в разделе 4 Порядка;</w:t>
      </w:r>
    </w:p>
    <w:p w14:paraId="5953AAB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направление письменного обращения, содержащего вопросы, решение</w:t>
      </w:r>
    </w:p>
    <w:p w14:paraId="79C8CF2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которых не входит в компетенцию администрации муниципального</w:t>
      </w:r>
    </w:p>
    <w:p w14:paraId="27BFC62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образования, в течение 7 дней со дня регистрации, в соответствующий орган</w:t>
      </w:r>
    </w:p>
    <w:p w14:paraId="032104C2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или соответствующему должностному лицу, в компетенцию которых входит</w:t>
      </w:r>
    </w:p>
    <w:p w14:paraId="24C04A5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решение поставленных в обращении вопросов, с уведомлением заявителя,</w:t>
      </w:r>
    </w:p>
    <w:p w14:paraId="7FF19AF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направившего обращение о переадресации обращения, за исключением случая, когда текст письменного обращения не поддается прочтению, ответ на</w:t>
      </w:r>
    </w:p>
    <w:p w14:paraId="72D3DE82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обращение не дается, и оно не подлежит направлению на рассмотрение в</w:t>
      </w:r>
    </w:p>
    <w:p w14:paraId="450C122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государственный орган, орган местного самоуправления или должностному</w:t>
      </w:r>
    </w:p>
    <w:p w14:paraId="7B20E516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лицу в соответствии с их компетенцией, о чем сообщается заявителю.</w:t>
      </w:r>
    </w:p>
    <w:p w14:paraId="3801806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lastRenderedPageBreak/>
        <w:t>5.2. Обращения субъектов малого и среднего предпринимательства, а</w:t>
      </w:r>
    </w:p>
    <w:p w14:paraId="2CA8536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также физических лиц, не являющихся индивидуальными предпринимателями и применяющих специальный налоговый режим «Налог на профессиональный доход» считаются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</w:p>
    <w:p w14:paraId="50954C2C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6 Перечень оснований для отказа в исполнении рассмотрения обращений</w:t>
      </w:r>
    </w:p>
    <w:p w14:paraId="0A980A1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субъектов малого и среднего предпринимательства, а также физических лиц, не являющихся индивидуальными предпринимателями и применяющих</w:t>
      </w:r>
    </w:p>
    <w:p w14:paraId="05C76FC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специальный налоговый режим «Налог на профессиональный доход»</w:t>
      </w:r>
    </w:p>
    <w:p w14:paraId="4F188002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6.1. Обращение заявителя не подлежит рассмотрению, если:</w:t>
      </w:r>
    </w:p>
    <w:p w14:paraId="79F3AE9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в письменном обращении не указаны наименование организации, фамилия</w:t>
      </w:r>
    </w:p>
    <w:p w14:paraId="147D6C8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индивидуального предпринимателя или его представителя, или физического</w:t>
      </w:r>
    </w:p>
    <w:p w14:paraId="2AB8A419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лица, почтовый адрес, по которому должен быть направлен ответ. Если в</w:t>
      </w:r>
    </w:p>
    <w:p w14:paraId="087C2A0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указанном обращении содержатся сведения о подготавливаемом, совершаемом или совершенном противоправном деянии, а также о лице, его</w:t>
      </w:r>
    </w:p>
    <w:p w14:paraId="1E64107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подготавливающем, совершающем или совершившем, обращение подлежит</w:t>
      </w:r>
    </w:p>
    <w:p w14:paraId="7FD7EC6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направлению в государственный орган в соответствии с компетенцией;</w:t>
      </w:r>
    </w:p>
    <w:p w14:paraId="1996444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текст письменного обращения не поддается прочтению;</w:t>
      </w:r>
    </w:p>
    <w:p w14:paraId="34C7200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ответ по существу поставленного в обращении вопроса не может быть дан</w:t>
      </w:r>
    </w:p>
    <w:p w14:paraId="56258A02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без разглашения сведений, составляющих государственную или иную</w:t>
      </w:r>
    </w:p>
    <w:p w14:paraId="792C4F28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охраняемую федеральным законом тайну;</w:t>
      </w:r>
    </w:p>
    <w:p w14:paraId="33E5A8F8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в обращении обжалуется судебный акт;</w:t>
      </w:r>
    </w:p>
    <w:p w14:paraId="0C8FFA41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от заявителя поступило заявление о прекращении рассмотрения</w:t>
      </w:r>
    </w:p>
    <w:p w14:paraId="0A804005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обращения;</w:t>
      </w:r>
    </w:p>
    <w:p w14:paraId="7524C05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в период рассмотрения обращения поступило официальное сообщение о</w:t>
      </w:r>
    </w:p>
    <w:p w14:paraId="1DF33F6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ликвидации юридического лица или прекращении деятельности индивидуального предпринимателя, или прекращении деятельности</w:t>
      </w:r>
    </w:p>
    <w:p w14:paraId="17D4AAB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физического лица, не являющегося индивидуальным предпринимателем и</w:t>
      </w:r>
    </w:p>
    <w:p w14:paraId="54A6D758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применяющего специальный налоговый режим «Налог на профессиональный</w:t>
      </w:r>
    </w:p>
    <w:p w14:paraId="1FA03E2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доход»;</w:t>
      </w:r>
    </w:p>
    <w:p w14:paraId="617C7F28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обращение подано через представителя, полномочия которого не</w:t>
      </w:r>
    </w:p>
    <w:p w14:paraId="00271573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удостоверены в установленном действующем законодательством порядке.</w:t>
      </w:r>
    </w:p>
    <w:p w14:paraId="766E902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6.2. Обращение заявителя по решению главы поселения не</w:t>
      </w:r>
    </w:p>
    <w:p w14:paraId="0A9DFF6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рассматриваются, если в обращении содержатся нецензурные либо</w:t>
      </w:r>
    </w:p>
    <w:p w14:paraId="6A5C717A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оскорбительные выражения, угрозы жизни, здоровью и имуществу</w:t>
      </w:r>
    </w:p>
    <w:p w14:paraId="777A4BB4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должностного лица, а также членов его семьи.</w:t>
      </w:r>
    </w:p>
    <w:p w14:paraId="29B7384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6.3. Прекращение переписки с заявителем осуществляется в случае, если в</w:t>
      </w:r>
    </w:p>
    <w:p w14:paraId="74F7717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обстоятельства. Глава сельсовета 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</w:p>
    <w:p w14:paraId="53C96C86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lastRenderedPageBreak/>
        <w:t>7 Оформление ответов на обращения субъектов малого и среднего</w:t>
      </w:r>
    </w:p>
    <w:p w14:paraId="71553FCC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предпринимательства, а также физических лиц, не являющихся</w:t>
      </w:r>
    </w:p>
    <w:p w14:paraId="6E7D5D42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применяющих специальный</w:t>
      </w:r>
    </w:p>
    <w:p w14:paraId="5A6F9966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</w:t>
      </w:r>
    </w:p>
    <w:p w14:paraId="065CB19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7.1. Текст ответа на обращение должен излагаться четко, последовательно,</w:t>
      </w:r>
    </w:p>
    <w:p w14:paraId="2D1628BA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кратко, давать исчерпывающие разъяснения на все поставленные в обращении вопросы. При подтверждении фактов о ненадлежащем исполнении должностных обязанностей, изложенных в обращении, в ответе следует указывать, какие меры приняты к виновным должностным лицам.</w:t>
      </w:r>
    </w:p>
    <w:p w14:paraId="462541DC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7.2. После регистрации ответ отправляется заявителю самостоятельно</w:t>
      </w:r>
    </w:p>
    <w:p w14:paraId="1E5C6A0B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должностными лицами</w:t>
      </w:r>
      <w:proofErr w:type="gramEnd"/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 xml:space="preserve"> рассматривающими обращение.</w:t>
      </w:r>
    </w:p>
    <w:p w14:paraId="5A5CE8A8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8 Обжалования решений, действий (бездействия) в связи</w:t>
      </w:r>
    </w:p>
    <w:p w14:paraId="39566BDE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с рассмотрением обращений субъектов малого и среднего</w:t>
      </w:r>
    </w:p>
    <w:p w14:paraId="437500A2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предпринимательства, а также физических лиц, не являющихся</w:t>
      </w:r>
    </w:p>
    <w:p w14:paraId="7AA630A6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индивидуальными предпринимателями и применяющих специальный</w:t>
      </w:r>
    </w:p>
    <w:p w14:paraId="54A53C6D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налоговый режим «Налог на профессиональный доход» Субъекты малого и среднего предпринимательства,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доход», вправе</w:t>
      </w:r>
    </w:p>
    <w:p w14:paraId="620BFFA2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обращаться с жалобой на принятое по обращению решение или на действие</w:t>
      </w:r>
    </w:p>
    <w:p w14:paraId="015AC21F" w14:textId="77777777" w:rsidR="00524041" w:rsidRPr="00524041" w:rsidRDefault="00524041" w:rsidP="00524041">
      <w:pPr>
        <w:shd w:val="clear" w:color="auto" w:fill="FFFFFF"/>
        <w:spacing w:after="0" w:line="240" w:lineRule="auto"/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</w:pPr>
      <w:r w:rsidRPr="00524041">
        <w:rPr>
          <w:rFonts w:ascii="yandex-sans" w:eastAsia="Times New Roman" w:hAnsi="yandex-sans" w:cs="yandex-sans"/>
          <w:color w:val="000000"/>
          <w:kern w:val="0"/>
          <w:sz w:val="28"/>
          <w:szCs w:val="28"/>
          <w:lang w:eastAsia="ru-RU"/>
          <w14:ligatures w14:val="none"/>
        </w:rPr>
        <w:t>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14:paraId="776EE6FD" w14:textId="023EE64E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524041">
      <w:pgSz w:w="11906" w:h="16838"/>
      <w:pgMar w:top="127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41"/>
    <w:rsid w:val="00161ACB"/>
    <w:rsid w:val="00435688"/>
    <w:rsid w:val="00524041"/>
    <w:rsid w:val="009620CA"/>
    <w:rsid w:val="00D2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A1CE"/>
  <w15:chartTrackingRefBased/>
  <w15:docId w15:val="{AE738CFA-7140-4C1C-89F1-141EA781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4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0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0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0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40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40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404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404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40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40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40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40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4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4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4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4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40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40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404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40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4041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2404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3977</Words>
  <Characters>22670</Characters>
  <Application>Microsoft Office Word</Application>
  <DocSecurity>0</DocSecurity>
  <Lines>188</Lines>
  <Paragraphs>53</Paragraphs>
  <ScaleCrop>false</ScaleCrop>
  <Company>Администрация Черницынского сельсовета</Company>
  <LinksUpToDate>false</LinksUpToDate>
  <CharactersWithSpaces>26594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Дядь Виша</dc:creator>
  <cp:keywords/>
  <dc:description/>
  <cp:lastModifiedBy>Дядь Виша</cp:lastModifiedBy>
  <cp:revision>2</cp:revision>
  <dcterms:created xsi:type="dcterms:W3CDTF">2024-08-26T06:38:00Z</dcterms:created>
  <dcterms:modified xsi:type="dcterms:W3CDTF">2024-08-26T06:40:00Z</dcterms:modified>
</cp:coreProperties>
</file>