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27" w:rsidRDefault="00234627" w:rsidP="00234627">
      <w:pPr>
        <w:shd w:val="clear" w:color="auto" w:fill="FFFFFF"/>
        <w:tabs>
          <w:tab w:val="left" w:pos="2550"/>
          <w:tab w:val="left" w:pos="2670"/>
          <w:tab w:val="left" w:pos="2700"/>
          <w:tab w:val="center" w:pos="5041"/>
        </w:tabs>
        <w:jc w:val="right"/>
        <w:rPr>
          <w:b/>
          <w:bCs/>
          <w:sz w:val="28"/>
          <w:szCs w:val="28"/>
        </w:rPr>
      </w:pPr>
    </w:p>
    <w:p w:rsidR="00234627" w:rsidRDefault="00234627" w:rsidP="00234627">
      <w:pPr>
        <w:shd w:val="clear" w:color="auto" w:fill="FFFFFF"/>
        <w:tabs>
          <w:tab w:val="left" w:pos="2550"/>
          <w:tab w:val="left" w:pos="2670"/>
          <w:tab w:val="left" w:pos="2700"/>
          <w:tab w:val="center" w:pos="5041"/>
        </w:tabs>
        <w:jc w:val="center"/>
        <w:rPr>
          <w:sz w:val="28"/>
          <w:szCs w:val="28"/>
        </w:rPr>
      </w:pPr>
      <w:r>
        <w:rPr>
          <w:b/>
          <w:bCs/>
          <w:sz w:val="28"/>
          <w:szCs w:val="28"/>
        </w:rPr>
        <w:t>РОССИЙСКАЯ ФЕДЕРАЦИЯ</w:t>
      </w:r>
    </w:p>
    <w:p w:rsidR="00234627" w:rsidRDefault="00234627" w:rsidP="00234627">
      <w:pPr>
        <w:spacing w:line="276" w:lineRule="auto"/>
        <w:jc w:val="center"/>
        <w:rPr>
          <w:sz w:val="28"/>
          <w:szCs w:val="28"/>
        </w:rPr>
      </w:pPr>
      <w:r>
        <w:rPr>
          <w:b/>
          <w:bCs/>
          <w:sz w:val="28"/>
          <w:szCs w:val="28"/>
        </w:rPr>
        <w:t>АДМИНИСТРАЦИЯ</w:t>
      </w:r>
    </w:p>
    <w:p w:rsidR="00234627" w:rsidRDefault="00234627" w:rsidP="00234627">
      <w:pPr>
        <w:tabs>
          <w:tab w:val="left" w:pos="1290"/>
          <w:tab w:val="center" w:pos="4677"/>
        </w:tabs>
        <w:ind w:hanging="24"/>
        <w:jc w:val="center"/>
        <w:rPr>
          <w:b/>
          <w:bCs/>
          <w:sz w:val="28"/>
          <w:szCs w:val="28"/>
        </w:rPr>
      </w:pPr>
      <w:r>
        <w:rPr>
          <w:b/>
          <w:bCs/>
          <w:sz w:val="28"/>
          <w:szCs w:val="28"/>
        </w:rPr>
        <w:t>ЧЕРНИЦЫНСКОГО СЕЛЬСОВЕТА</w:t>
      </w:r>
    </w:p>
    <w:p w:rsidR="00234627" w:rsidRDefault="00234627" w:rsidP="00234627">
      <w:pPr>
        <w:ind w:hanging="24"/>
        <w:jc w:val="center"/>
        <w:rPr>
          <w:b/>
          <w:bCs/>
          <w:sz w:val="28"/>
          <w:szCs w:val="28"/>
        </w:rPr>
      </w:pPr>
      <w:r>
        <w:rPr>
          <w:b/>
          <w:bCs/>
          <w:sz w:val="28"/>
          <w:szCs w:val="28"/>
        </w:rPr>
        <w:t>ОКТЯБРЬСКОГО РАЙОНА</w:t>
      </w:r>
    </w:p>
    <w:p w:rsidR="00234627" w:rsidRDefault="00234627" w:rsidP="00234627">
      <w:pPr>
        <w:ind w:hanging="24"/>
        <w:jc w:val="center"/>
        <w:rPr>
          <w:b/>
          <w:bCs/>
          <w:sz w:val="28"/>
          <w:szCs w:val="28"/>
        </w:rPr>
      </w:pPr>
      <w:r>
        <w:rPr>
          <w:b/>
          <w:bCs/>
          <w:sz w:val="28"/>
          <w:szCs w:val="28"/>
        </w:rPr>
        <w:t>КУРСКОЙ ОБЛАСТИ</w:t>
      </w:r>
    </w:p>
    <w:p w:rsidR="00234627" w:rsidRDefault="00234627" w:rsidP="00234627">
      <w:pPr>
        <w:jc w:val="center"/>
        <w:rPr>
          <w:b/>
          <w:bCs/>
          <w:sz w:val="28"/>
          <w:szCs w:val="28"/>
        </w:rPr>
      </w:pPr>
    </w:p>
    <w:p w:rsidR="00234627" w:rsidRDefault="00234627" w:rsidP="00234627">
      <w:pPr>
        <w:jc w:val="center"/>
        <w:rPr>
          <w:b/>
          <w:bCs/>
          <w:sz w:val="28"/>
          <w:szCs w:val="28"/>
        </w:rPr>
      </w:pPr>
      <w:r>
        <w:rPr>
          <w:b/>
          <w:bCs/>
          <w:sz w:val="28"/>
          <w:szCs w:val="28"/>
        </w:rPr>
        <w:t>ПОСТАНОВЛЕНИЕ</w:t>
      </w:r>
    </w:p>
    <w:p w:rsidR="00234627" w:rsidRDefault="00234627" w:rsidP="00234627">
      <w:pPr>
        <w:jc w:val="center"/>
        <w:rPr>
          <w:b/>
          <w:bCs/>
          <w:sz w:val="28"/>
          <w:szCs w:val="28"/>
        </w:rPr>
      </w:pPr>
    </w:p>
    <w:p w:rsidR="00234627" w:rsidRDefault="00936CDC" w:rsidP="00234627">
      <w:pPr>
        <w:tabs>
          <w:tab w:val="left" w:pos="1440"/>
          <w:tab w:val="left" w:pos="3570"/>
        </w:tabs>
        <w:jc w:val="center"/>
        <w:rPr>
          <w:sz w:val="28"/>
          <w:szCs w:val="28"/>
          <w:u w:val="single"/>
        </w:rPr>
      </w:pPr>
      <w:r>
        <w:rPr>
          <w:sz w:val="28"/>
          <w:szCs w:val="28"/>
          <w:u w:val="single"/>
        </w:rPr>
        <w:t>от 18</w:t>
      </w:r>
      <w:r w:rsidR="00234627">
        <w:rPr>
          <w:sz w:val="28"/>
          <w:szCs w:val="28"/>
          <w:u w:val="single"/>
        </w:rPr>
        <w:t>.04.2024</w:t>
      </w:r>
      <w:r w:rsidR="00234627">
        <w:rPr>
          <w:sz w:val="28"/>
          <w:szCs w:val="28"/>
        </w:rPr>
        <w:t xml:space="preserve">                      </w:t>
      </w:r>
      <w:r w:rsidR="00234627">
        <w:rPr>
          <w:sz w:val="28"/>
          <w:szCs w:val="28"/>
          <w:u w:val="single"/>
        </w:rPr>
        <w:t xml:space="preserve">№ </w:t>
      </w:r>
      <w:r>
        <w:rPr>
          <w:sz w:val="28"/>
          <w:szCs w:val="28"/>
          <w:u w:val="single"/>
        </w:rPr>
        <w:t>72</w:t>
      </w:r>
      <w:bookmarkStart w:id="0" w:name="_GoBack"/>
      <w:bookmarkEnd w:id="0"/>
      <w:r w:rsidR="00234627">
        <w:rPr>
          <w:sz w:val="28"/>
          <w:szCs w:val="28"/>
          <w:u w:val="single"/>
        </w:rPr>
        <w:t xml:space="preserve">    </w:t>
      </w:r>
    </w:p>
    <w:p w:rsidR="00234627" w:rsidRDefault="00234627" w:rsidP="00234627">
      <w:pPr>
        <w:tabs>
          <w:tab w:val="left" w:pos="1440"/>
          <w:tab w:val="left" w:pos="3570"/>
        </w:tabs>
        <w:jc w:val="center"/>
        <w:rPr>
          <w:sz w:val="28"/>
          <w:szCs w:val="28"/>
        </w:rPr>
      </w:pPr>
      <w:r>
        <w:rPr>
          <w:sz w:val="28"/>
          <w:szCs w:val="28"/>
        </w:rPr>
        <w:t xml:space="preserve">Курская область,    с. </w:t>
      </w:r>
      <w:proofErr w:type="spellStart"/>
      <w:r>
        <w:rPr>
          <w:sz w:val="28"/>
          <w:szCs w:val="28"/>
        </w:rPr>
        <w:t>Черницыно</w:t>
      </w:r>
      <w:proofErr w:type="spellEnd"/>
    </w:p>
    <w:p w:rsidR="00234627" w:rsidRDefault="00234627" w:rsidP="00234627">
      <w:pPr>
        <w:tabs>
          <w:tab w:val="left" w:pos="540"/>
          <w:tab w:val="left" w:pos="1620"/>
          <w:tab w:val="left" w:pos="2160"/>
        </w:tabs>
        <w:rPr>
          <w:sz w:val="28"/>
          <w:szCs w:val="28"/>
        </w:rPr>
      </w:pPr>
    </w:p>
    <w:p w:rsidR="00234627" w:rsidRDefault="00234627" w:rsidP="00234627">
      <w:pPr>
        <w:tabs>
          <w:tab w:val="left" w:pos="540"/>
          <w:tab w:val="left" w:pos="1620"/>
          <w:tab w:val="left" w:pos="2160"/>
        </w:tabs>
        <w:jc w:val="center"/>
        <w:rPr>
          <w:b/>
          <w:bCs/>
          <w:sz w:val="28"/>
          <w:szCs w:val="28"/>
        </w:rPr>
      </w:pPr>
      <w:r>
        <w:rPr>
          <w:b/>
          <w:bCs/>
          <w:sz w:val="28"/>
          <w:szCs w:val="28"/>
        </w:rPr>
        <w:t>О внесении изменений в постановление администрации Черницынского сельсовета Октябрьского района Курской области от 10.02.2020 №34 «Об утверждении Порядка применения взысканий, предусмотренных статьями 14.1, 15 и 27 Федерального закона от 02.03.2007 №25-ФЗ «О муниципальной службе в Российской Федерации» (в редакции постановления от 20.03.2024 № 50)</w:t>
      </w:r>
    </w:p>
    <w:p w:rsidR="00234627" w:rsidRDefault="00234627" w:rsidP="00234627">
      <w:pPr>
        <w:tabs>
          <w:tab w:val="left" w:pos="540"/>
          <w:tab w:val="left" w:pos="1620"/>
          <w:tab w:val="left" w:pos="2160"/>
        </w:tabs>
        <w:jc w:val="center"/>
        <w:rPr>
          <w:b/>
          <w:bCs/>
          <w:sz w:val="28"/>
          <w:szCs w:val="28"/>
        </w:rPr>
      </w:pPr>
    </w:p>
    <w:p w:rsidR="00234627" w:rsidRDefault="00234627" w:rsidP="00234627">
      <w:pPr>
        <w:tabs>
          <w:tab w:val="left" w:pos="540"/>
          <w:tab w:val="left" w:pos="1620"/>
          <w:tab w:val="left" w:pos="2160"/>
        </w:tabs>
        <w:ind w:firstLine="567"/>
        <w:jc w:val="both"/>
        <w:rPr>
          <w:bCs/>
          <w:sz w:val="28"/>
          <w:szCs w:val="28"/>
        </w:rPr>
      </w:pPr>
      <w:r>
        <w:rPr>
          <w:bCs/>
          <w:sz w:val="28"/>
          <w:szCs w:val="28"/>
        </w:rPr>
        <w:t>В соответствии с Федеральным законом Российской Федерации от06.10.2003 №131-ФЗЗ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Федеральным законом от 25.12.2008 года №273-ФЗ «О противодействии коррупции», во исполнение представления прокуратуры Октябрьского района от 12.02.2024 №109-2024, Администрация Черницынского сельсовета Октябрьского района Курской области ПОСТАНОВЛЯЕТ:</w:t>
      </w:r>
    </w:p>
    <w:p w:rsidR="00234627" w:rsidRDefault="00234627" w:rsidP="00234627">
      <w:pPr>
        <w:tabs>
          <w:tab w:val="left" w:pos="540"/>
          <w:tab w:val="left" w:pos="1620"/>
          <w:tab w:val="left" w:pos="2160"/>
        </w:tabs>
        <w:ind w:firstLine="567"/>
        <w:jc w:val="both"/>
        <w:rPr>
          <w:bCs/>
          <w:sz w:val="28"/>
          <w:szCs w:val="28"/>
        </w:rPr>
      </w:pPr>
      <w:r>
        <w:rPr>
          <w:bCs/>
          <w:sz w:val="28"/>
          <w:szCs w:val="28"/>
        </w:rPr>
        <w:t>1. Внести в Порядок применения взысканий, предусмотренных статьями 14.1, 15 и 27 Федерального закона от 02.03.2007 №25-ФЗ «О муниципальной службе в Российской Федерации», утвержденный Постановлением Администрации Черницынского сельсовета Октябрьского района Курской области от 10.02.2020 №34 (в редакции постановления от 20.03.2024 № 50) следующие изменения и дополнения:</w:t>
      </w:r>
    </w:p>
    <w:p w:rsidR="008B1F35" w:rsidRPr="008B1F35" w:rsidRDefault="008B1F35" w:rsidP="008B1F35">
      <w:pPr>
        <w:jc w:val="both"/>
        <w:rPr>
          <w:sz w:val="28"/>
          <w:szCs w:val="28"/>
        </w:rPr>
      </w:pPr>
      <w:r>
        <w:rPr>
          <w:bCs/>
          <w:sz w:val="28"/>
          <w:szCs w:val="28"/>
        </w:rPr>
        <w:t xml:space="preserve">         </w:t>
      </w:r>
      <w:r w:rsidR="00234627" w:rsidRPr="008B1F35">
        <w:rPr>
          <w:bCs/>
          <w:sz w:val="28"/>
          <w:szCs w:val="28"/>
        </w:rPr>
        <w:t xml:space="preserve">- </w:t>
      </w:r>
      <w:r w:rsidR="0006456D" w:rsidRPr="008B1F35">
        <w:rPr>
          <w:bCs/>
          <w:sz w:val="28"/>
          <w:szCs w:val="28"/>
        </w:rPr>
        <w:t>Р</w:t>
      </w:r>
      <w:r w:rsidR="00234627" w:rsidRPr="008B1F35">
        <w:rPr>
          <w:bCs/>
          <w:sz w:val="28"/>
          <w:szCs w:val="28"/>
        </w:rPr>
        <w:t xml:space="preserve">аздел </w:t>
      </w:r>
      <w:r w:rsidR="00285879" w:rsidRPr="008B1F35">
        <w:rPr>
          <w:bCs/>
          <w:sz w:val="28"/>
          <w:szCs w:val="28"/>
          <w:lang w:val="en-US"/>
        </w:rPr>
        <w:t>II</w:t>
      </w:r>
      <w:r w:rsidR="00285879" w:rsidRPr="008B1F35">
        <w:rPr>
          <w:bCs/>
          <w:sz w:val="28"/>
          <w:szCs w:val="28"/>
        </w:rPr>
        <w:t xml:space="preserve"> </w:t>
      </w:r>
      <w:r w:rsidR="00234627" w:rsidRPr="008B1F35">
        <w:rPr>
          <w:bCs/>
          <w:sz w:val="28"/>
          <w:szCs w:val="28"/>
        </w:rPr>
        <w:t xml:space="preserve"> «</w:t>
      </w:r>
      <w:r w:rsidRPr="008B1F35">
        <w:rPr>
          <w:sz w:val="28"/>
          <w:szCs w:val="28"/>
        </w:rPr>
        <w:t>Взыскания за несоблюдение ограничений и запретов, требований</w:t>
      </w:r>
    </w:p>
    <w:p w:rsidR="00234627" w:rsidRDefault="008B1F35" w:rsidP="008B1F35">
      <w:pPr>
        <w:jc w:val="both"/>
        <w:rPr>
          <w:bCs/>
          <w:sz w:val="28"/>
          <w:szCs w:val="28"/>
        </w:rPr>
      </w:pPr>
      <w:r w:rsidRPr="008B1F35">
        <w:rPr>
          <w:sz w:val="28"/>
          <w:szCs w:val="28"/>
        </w:rPr>
        <w:t>о предотвращении или об урегулировании  конфликта интересов</w:t>
      </w:r>
      <w:r>
        <w:rPr>
          <w:sz w:val="28"/>
          <w:szCs w:val="28"/>
        </w:rPr>
        <w:t xml:space="preserve"> </w:t>
      </w:r>
      <w:r w:rsidRPr="008B1F35">
        <w:rPr>
          <w:sz w:val="28"/>
          <w:szCs w:val="28"/>
        </w:rPr>
        <w:t>и неисполнение обязанностей, установленных в целях противодействия коррупции</w:t>
      </w:r>
      <w:r w:rsidR="00234627">
        <w:rPr>
          <w:bCs/>
          <w:sz w:val="28"/>
          <w:szCs w:val="28"/>
        </w:rPr>
        <w:t>» добавить п</w:t>
      </w:r>
      <w:r w:rsidR="00285879">
        <w:rPr>
          <w:bCs/>
          <w:sz w:val="28"/>
          <w:szCs w:val="28"/>
        </w:rPr>
        <w:t>унктом</w:t>
      </w:r>
      <w:r w:rsidR="00234627">
        <w:rPr>
          <w:bCs/>
          <w:sz w:val="28"/>
          <w:szCs w:val="28"/>
        </w:rPr>
        <w:t xml:space="preserve"> 2.</w:t>
      </w:r>
      <w:r w:rsidR="00285879">
        <w:rPr>
          <w:bCs/>
          <w:sz w:val="28"/>
          <w:szCs w:val="28"/>
        </w:rPr>
        <w:t>4</w:t>
      </w:r>
      <w:r w:rsidR="00234627">
        <w:rPr>
          <w:bCs/>
          <w:sz w:val="28"/>
          <w:szCs w:val="28"/>
        </w:rPr>
        <w:t xml:space="preserve"> следующего содержания:</w:t>
      </w:r>
    </w:p>
    <w:p w:rsidR="00285879" w:rsidRDefault="00234627" w:rsidP="00285879">
      <w:pPr>
        <w:ind w:firstLine="720"/>
        <w:jc w:val="both"/>
        <w:rPr>
          <w:sz w:val="28"/>
          <w:szCs w:val="28"/>
        </w:rPr>
      </w:pPr>
      <w:r>
        <w:rPr>
          <w:bCs/>
          <w:sz w:val="28"/>
          <w:szCs w:val="28"/>
        </w:rPr>
        <w:t>«2.</w:t>
      </w:r>
      <w:r w:rsidR="00285879">
        <w:rPr>
          <w:bCs/>
          <w:sz w:val="28"/>
          <w:szCs w:val="28"/>
        </w:rPr>
        <w:t>4</w:t>
      </w:r>
      <w:r w:rsidR="00285879">
        <w:rPr>
          <w:sz w:val="28"/>
          <w:szCs w:val="28"/>
        </w:rPr>
        <w:t xml:space="preserve"> </w:t>
      </w:r>
      <w:r w:rsidR="008B1F35">
        <w:rPr>
          <w:sz w:val="28"/>
          <w:szCs w:val="28"/>
        </w:rPr>
        <w:t>М</w:t>
      </w:r>
      <w:r w:rsidR="00285879">
        <w:rPr>
          <w:sz w:val="28"/>
          <w:szCs w:val="28"/>
        </w:rPr>
        <w:t>униципальны</w:t>
      </w:r>
      <w:r w:rsidR="008B1F35">
        <w:rPr>
          <w:sz w:val="28"/>
          <w:szCs w:val="28"/>
        </w:rPr>
        <w:t>е</w:t>
      </w:r>
      <w:r w:rsidR="00285879">
        <w:rPr>
          <w:sz w:val="28"/>
          <w:szCs w:val="28"/>
        </w:rPr>
        <w:t xml:space="preserve"> служащи</w:t>
      </w:r>
      <w:r w:rsidR="008B1F35">
        <w:rPr>
          <w:sz w:val="28"/>
          <w:szCs w:val="28"/>
        </w:rPr>
        <w:t xml:space="preserve">е, допустившие нарушения </w:t>
      </w:r>
      <w:r w:rsidR="00285879">
        <w:rPr>
          <w:sz w:val="28"/>
          <w:szCs w:val="28"/>
        </w:rPr>
        <w:t xml:space="preserve"> ограничений и запретов, требований о предотвращении или об урегулировании конфликта интересов и неисполнение </w:t>
      </w:r>
      <w:r w:rsidR="008B1F35">
        <w:rPr>
          <w:sz w:val="28"/>
          <w:szCs w:val="28"/>
        </w:rPr>
        <w:t xml:space="preserve">антикоррупционных обязанностей освобождаются  от дисциплинарной ответственности в случаях: </w:t>
      </w:r>
    </w:p>
    <w:p w:rsidR="00776495" w:rsidRPr="00776495" w:rsidRDefault="00C571F5" w:rsidP="00776495">
      <w:pPr>
        <w:pStyle w:val="s1"/>
        <w:shd w:val="clear" w:color="auto" w:fill="FFFFFF"/>
        <w:jc w:val="both"/>
        <w:rPr>
          <w:sz w:val="28"/>
          <w:szCs w:val="28"/>
        </w:rPr>
      </w:pPr>
      <w:r>
        <w:rPr>
          <w:sz w:val="28"/>
          <w:szCs w:val="28"/>
        </w:rPr>
        <w:lastRenderedPageBreak/>
        <w:t xml:space="preserve">          </w:t>
      </w:r>
      <w:proofErr w:type="gramStart"/>
      <w:r w:rsidR="008B1F35" w:rsidRPr="00776495">
        <w:rPr>
          <w:sz w:val="28"/>
          <w:szCs w:val="28"/>
        </w:rPr>
        <w:t xml:space="preserve">- </w:t>
      </w:r>
      <w:r w:rsidR="00776495" w:rsidRPr="00776495">
        <w:rPr>
          <w:sz w:val="28"/>
          <w:szCs w:val="28"/>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w:t>
      </w:r>
      <w:proofErr w:type="gramEnd"/>
      <w:r w:rsidR="00776495" w:rsidRPr="00776495">
        <w:rPr>
          <w:sz w:val="28"/>
          <w:szCs w:val="28"/>
        </w:rPr>
        <w:t xml:space="preserve"> противодействия коррупции. </w:t>
      </w:r>
      <w:proofErr w:type="gramStart"/>
      <w:r w:rsidR="00776495" w:rsidRPr="00776495">
        <w:rPr>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00776495" w:rsidRPr="00776495">
        <w:rPr>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w:t>
      </w:r>
      <w:r w:rsidR="00776495">
        <w:rPr>
          <w:sz w:val="28"/>
          <w:szCs w:val="28"/>
        </w:rPr>
        <w:t>я на наличие этих обстоятельств;</w:t>
      </w:r>
    </w:p>
    <w:p w:rsidR="00776495" w:rsidRPr="00776495" w:rsidRDefault="00C571F5" w:rsidP="00776495">
      <w:pPr>
        <w:pStyle w:val="s1"/>
        <w:shd w:val="clear" w:color="auto" w:fill="FFFFFF"/>
        <w:jc w:val="both"/>
        <w:rPr>
          <w:sz w:val="28"/>
          <w:szCs w:val="28"/>
        </w:rPr>
      </w:pPr>
      <w:r>
        <w:rPr>
          <w:sz w:val="28"/>
          <w:szCs w:val="28"/>
        </w:rPr>
        <w:t xml:space="preserve">         </w:t>
      </w:r>
      <w:proofErr w:type="gramStart"/>
      <w:r w:rsidR="00776495">
        <w:rPr>
          <w:sz w:val="28"/>
          <w:szCs w:val="28"/>
        </w:rPr>
        <w:t>- у</w:t>
      </w:r>
      <w:r w:rsidR="00776495" w:rsidRPr="00776495">
        <w:rPr>
          <w:sz w:val="28"/>
          <w:szCs w:val="28"/>
        </w:rPr>
        <w:t>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00776495" w:rsidRPr="00776495">
        <w:rPr>
          <w:sz w:val="28"/>
          <w:szCs w:val="28"/>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sidR="00776495">
        <w:rPr>
          <w:sz w:val="28"/>
          <w:szCs w:val="28"/>
        </w:rPr>
        <w:t>;</w:t>
      </w:r>
    </w:p>
    <w:p w:rsidR="00C571F5" w:rsidRDefault="00C571F5" w:rsidP="00C571F5">
      <w:pPr>
        <w:pStyle w:val="s1"/>
        <w:shd w:val="clear" w:color="auto" w:fill="FFFFFF"/>
        <w:spacing w:before="0" w:beforeAutospacing="0" w:after="0" w:afterAutospacing="0"/>
        <w:jc w:val="both"/>
        <w:rPr>
          <w:bCs/>
          <w:sz w:val="28"/>
          <w:szCs w:val="28"/>
        </w:rPr>
      </w:pPr>
      <w:r>
        <w:rPr>
          <w:sz w:val="28"/>
          <w:szCs w:val="28"/>
        </w:rPr>
        <w:t xml:space="preserve">         </w:t>
      </w:r>
      <w:proofErr w:type="gramStart"/>
      <w:r w:rsidR="00776495">
        <w:rPr>
          <w:sz w:val="28"/>
          <w:szCs w:val="28"/>
        </w:rPr>
        <w:t>-</w:t>
      </w:r>
      <w:r w:rsidR="00776495" w:rsidRPr="00776495">
        <w:rPr>
          <w:sz w:val="28"/>
          <w:szCs w:val="28"/>
        </w:rPr>
        <w:t xml:space="preserve"> </w:t>
      </w:r>
      <w:r>
        <w:rPr>
          <w:sz w:val="28"/>
          <w:szCs w:val="28"/>
        </w:rPr>
        <w:t xml:space="preserve">физическое лицо </w:t>
      </w:r>
      <w:r w:rsidR="00776495" w:rsidRPr="00776495">
        <w:rPr>
          <w:sz w:val="28"/>
          <w:szCs w:val="28"/>
        </w:rPr>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w:t>
      </w:r>
      <w:proofErr w:type="gramEnd"/>
      <w:r w:rsidR="00776495" w:rsidRPr="00776495">
        <w:rPr>
          <w:sz w:val="28"/>
          <w:szCs w:val="28"/>
        </w:rPr>
        <w:t xml:space="preserve">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w:t>
      </w:r>
      <w:r w:rsidR="00776495" w:rsidRPr="00776495">
        <w:rPr>
          <w:sz w:val="28"/>
          <w:szCs w:val="28"/>
        </w:rPr>
        <w:lastRenderedPageBreak/>
        <w:t>(при наличии), подтверждающих факт наступления не зависящих от него обстоятельств. В случае</w:t>
      </w:r>
      <w:proofErr w:type="gramStart"/>
      <w:r w:rsidR="00776495" w:rsidRPr="00776495">
        <w:rPr>
          <w:sz w:val="28"/>
          <w:szCs w:val="28"/>
        </w:rPr>
        <w:t>,</w:t>
      </w:r>
      <w:proofErr w:type="gramEnd"/>
      <w:r w:rsidR="00776495" w:rsidRPr="00776495">
        <w:rPr>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00234627">
        <w:rPr>
          <w:bCs/>
          <w:sz w:val="28"/>
          <w:szCs w:val="28"/>
        </w:rPr>
        <w:t>»</w:t>
      </w:r>
      <w:r>
        <w:rPr>
          <w:bCs/>
          <w:sz w:val="28"/>
          <w:szCs w:val="28"/>
        </w:rPr>
        <w:t>.</w:t>
      </w:r>
    </w:p>
    <w:p w:rsidR="00234627" w:rsidRDefault="00C571F5" w:rsidP="00C571F5">
      <w:pPr>
        <w:pStyle w:val="s1"/>
        <w:shd w:val="clear" w:color="auto" w:fill="FFFFFF"/>
        <w:spacing w:before="0" w:beforeAutospacing="0" w:after="0" w:afterAutospacing="0"/>
        <w:jc w:val="both"/>
        <w:rPr>
          <w:bCs/>
          <w:sz w:val="28"/>
          <w:szCs w:val="28"/>
        </w:rPr>
      </w:pPr>
      <w:r>
        <w:rPr>
          <w:bCs/>
          <w:sz w:val="28"/>
          <w:szCs w:val="28"/>
        </w:rPr>
        <w:t xml:space="preserve">         </w:t>
      </w:r>
      <w:r w:rsidR="00234627">
        <w:rPr>
          <w:bCs/>
          <w:sz w:val="28"/>
          <w:szCs w:val="28"/>
        </w:rPr>
        <w:t xml:space="preserve">2. Контроль за исполнением настоящего постановления возложить на заместителя Главы Администрации Черницынского сельсовета Октябрьского района </w:t>
      </w:r>
      <w:proofErr w:type="gramStart"/>
      <w:r w:rsidR="00234627">
        <w:rPr>
          <w:bCs/>
          <w:sz w:val="28"/>
          <w:szCs w:val="28"/>
        </w:rPr>
        <w:t>Плохих</w:t>
      </w:r>
      <w:proofErr w:type="gramEnd"/>
      <w:r w:rsidR="00234627">
        <w:rPr>
          <w:bCs/>
          <w:sz w:val="28"/>
          <w:szCs w:val="28"/>
        </w:rPr>
        <w:t xml:space="preserve"> Е.Л.</w:t>
      </w:r>
    </w:p>
    <w:p w:rsidR="00234627" w:rsidRDefault="00234627" w:rsidP="00234627">
      <w:pPr>
        <w:tabs>
          <w:tab w:val="left" w:pos="540"/>
          <w:tab w:val="left" w:pos="1620"/>
          <w:tab w:val="left" w:pos="2160"/>
        </w:tabs>
        <w:ind w:firstLine="567"/>
        <w:jc w:val="both"/>
        <w:rPr>
          <w:bCs/>
          <w:sz w:val="28"/>
          <w:szCs w:val="28"/>
        </w:rPr>
      </w:pPr>
      <w:r>
        <w:rPr>
          <w:bCs/>
          <w:sz w:val="28"/>
          <w:szCs w:val="28"/>
        </w:rPr>
        <w:t>3. Настоящее постановление вступает в силу со дня его обнародования и подлежит размещению на официальном сайте Администрации Черницынского сельсовета Октябрьского района Курской области в информационно-коммуникационной сети «Интернет».</w:t>
      </w:r>
    </w:p>
    <w:p w:rsidR="00234627" w:rsidRDefault="00234627" w:rsidP="00234627">
      <w:pPr>
        <w:jc w:val="both"/>
        <w:rPr>
          <w:sz w:val="28"/>
          <w:szCs w:val="28"/>
        </w:rPr>
      </w:pPr>
      <w:r>
        <w:rPr>
          <w:sz w:val="28"/>
          <w:szCs w:val="28"/>
        </w:rPr>
        <w:tab/>
      </w:r>
    </w:p>
    <w:p w:rsidR="00234627" w:rsidRDefault="00234627" w:rsidP="00234627">
      <w:pPr>
        <w:jc w:val="both"/>
        <w:rPr>
          <w:sz w:val="28"/>
          <w:szCs w:val="28"/>
        </w:rPr>
      </w:pPr>
    </w:p>
    <w:p w:rsidR="00234627" w:rsidRDefault="00234627" w:rsidP="00234627">
      <w:pPr>
        <w:jc w:val="both"/>
        <w:rPr>
          <w:bCs/>
          <w:sz w:val="28"/>
          <w:szCs w:val="28"/>
          <w:lang w:eastAsia="ar-SA"/>
        </w:rPr>
      </w:pPr>
      <w:r>
        <w:rPr>
          <w:sz w:val="28"/>
          <w:szCs w:val="28"/>
        </w:rPr>
        <w:t xml:space="preserve">      </w:t>
      </w:r>
    </w:p>
    <w:p w:rsidR="00234627" w:rsidRDefault="00234627" w:rsidP="00234627">
      <w:pPr>
        <w:ind w:firstLine="708"/>
        <w:jc w:val="both"/>
        <w:rPr>
          <w:bCs/>
          <w:sz w:val="28"/>
          <w:szCs w:val="28"/>
          <w:lang w:eastAsia="ar-SA"/>
        </w:rPr>
      </w:pPr>
    </w:p>
    <w:p w:rsidR="00234627" w:rsidRDefault="00234627" w:rsidP="00234627">
      <w:pPr>
        <w:suppressAutoHyphens/>
        <w:rPr>
          <w:b/>
          <w:bCs/>
          <w:sz w:val="28"/>
          <w:szCs w:val="28"/>
          <w:lang w:eastAsia="ar-SA"/>
        </w:rPr>
      </w:pPr>
    </w:p>
    <w:p w:rsidR="00234627" w:rsidRDefault="00234627" w:rsidP="00234627">
      <w:pPr>
        <w:suppressAutoHyphens/>
        <w:rPr>
          <w:b/>
          <w:bCs/>
          <w:sz w:val="28"/>
          <w:szCs w:val="28"/>
          <w:lang w:eastAsia="ar-SA"/>
        </w:rPr>
      </w:pPr>
    </w:p>
    <w:p w:rsidR="00234627" w:rsidRDefault="00234627" w:rsidP="00234627">
      <w:pPr>
        <w:suppressAutoHyphens/>
        <w:rPr>
          <w:bCs/>
          <w:sz w:val="28"/>
          <w:szCs w:val="28"/>
          <w:lang w:eastAsia="ar-SA"/>
        </w:rPr>
      </w:pPr>
      <w:r>
        <w:rPr>
          <w:bCs/>
          <w:sz w:val="28"/>
          <w:szCs w:val="28"/>
          <w:lang w:eastAsia="ar-SA"/>
        </w:rPr>
        <w:t>Глава Черницынского сельсовета</w:t>
      </w:r>
    </w:p>
    <w:p w:rsidR="00234627" w:rsidRDefault="00234627" w:rsidP="00234627">
      <w:pPr>
        <w:suppressAutoHyphens/>
        <w:rPr>
          <w:bCs/>
          <w:sz w:val="28"/>
          <w:szCs w:val="28"/>
          <w:lang w:eastAsia="ar-SA"/>
        </w:rPr>
      </w:pPr>
      <w:r>
        <w:rPr>
          <w:bCs/>
          <w:sz w:val="28"/>
          <w:szCs w:val="28"/>
          <w:lang w:eastAsia="ar-SA"/>
        </w:rPr>
        <w:t xml:space="preserve">Октябрьского района Курской области                                       А. В. Котов </w:t>
      </w:r>
    </w:p>
    <w:p w:rsidR="00234627" w:rsidRDefault="00234627" w:rsidP="00234627"/>
    <w:p w:rsidR="00234627" w:rsidRDefault="00234627" w:rsidP="00234627">
      <w:r>
        <w:t xml:space="preserve">                             </w:t>
      </w:r>
    </w:p>
    <w:p w:rsidR="00234627" w:rsidRDefault="00234627" w:rsidP="00234627">
      <w:r>
        <w:t xml:space="preserve">                   </w:t>
      </w:r>
    </w:p>
    <w:p w:rsidR="00234627" w:rsidRDefault="00234627" w:rsidP="00234627">
      <w:r>
        <w:t xml:space="preserve"> </w:t>
      </w:r>
    </w:p>
    <w:p w:rsidR="00234627" w:rsidRDefault="00234627" w:rsidP="00234627">
      <w:r>
        <w:t xml:space="preserve"> </w:t>
      </w:r>
    </w:p>
    <w:p w:rsidR="00234627" w:rsidRDefault="00234627" w:rsidP="00234627">
      <w:r>
        <w:t xml:space="preserve">  </w:t>
      </w:r>
    </w:p>
    <w:p w:rsidR="00234627" w:rsidRDefault="00234627" w:rsidP="00234627"/>
    <w:p w:rsidR="00234627" w:rsidRDefault="00234627" w:rsidP="00234627"/>
    <w:p w:rsidR="00234627" w:rsidRDefault="00234627" w:rsidP="00234627"/>
    <w:p w:rsidR="00234627" w:rsidRDefault="00234627" w:rsidP="00234627"/>
    <w:p w:rsidR="00234627" w:rsidRDefault="00234627" w:rsidP="00234627"/>
    <w:p w:rsidR="00234627" w:rsidRDefault="00234627" w:rsidP="00234627"/>
    <w:p w:rsidR="00234627" w:rsidRDefault="00234627" w:rsidP="00234627"/>
    <w:p w:rsidR="00234627" w:rsidRDefault="00234627" w:rsidP="00234627"/>
    <w:p w:rsidR="005F08BF" w:rsidRDefault="005F08BF"/>
    <w:sectPr w:rsidR="005F0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E"/>
    <w:rsid w:val="0006456D"/>
    <w:rsid w:val="00234627"/>
    <w:rsid w:val="0027742E"/>
    <w:rsid w:val="00285879"/>
    <w:rsid w:val="005F08BF"/>
    <w:rsid w:val="00776495"/>
    <w:rsid w:val="008B1F35"/>
    <w:rsid w:val="00936CDC"/>
    <w:rsid w:val="00B768CC"/>
    <w:rsid w:val="00C5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6495"/>
    <w:pPr>
      <w:spacing w:before="100" w:beforeAutospacing="1" w:after="100" w:afterAutospacing="1"/>
    </w:pPr>
  </w:style>
  <w:style w:type="character" w:styleId="a3">
    <w:name w:val="Hyperlink"/>
    <w:basedOn w:val="a0"/>
    <w:uiPriority w:val="99"/>
    <w:semiHidden/>
    <w:unhideWhenUsed/>
    <w:rsid w:val="00776495"/>
    <w:rPr>
      <w:color w:val="0000FF"/>
      <w:u w:val="single"/>
    </w:rPr>
  </w:style>
  <w:style w:type="paragraph" w:customStyle="1" w:styleId="s22">
    <w:name w:val="s_22"/>
    <w:basedOn w:val="a"/>
    <w:rsid w:val="007764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6495"/>
    <w:pPr>
      <w:spacing w:before="100" w:beforeAutospacing="1" w:after="100" w:afterAutospacing="1"/>
    </w:pPr>
  </w:style>
  <w:style w:type="character" w:styleId="a3">
    <w:name w:val="Hyperlink"/>
    <w:basedOn w:val="a0"/>
    <w:uiPriority w:val="99"/>
    <w:semiHidden/>
    <w:unhideWhenUsed/>
    <w:rsid w:val="00776495"/>
    <w:rPr>
      <w:color w:val="0000FF"/>
      <w:u w:val="single"/>
    </w:rPr>
  </w:style>
  <w:style w:type="paragraph" w:customStyle="1" w:styleId="s22">
    <w:name w:val="s_22"/>
    <w:basedOn w:val="a"/>
    <w:rsid w:val="00776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сельсовета</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7</cp:revision>
  <dcterms:created xsi:type="dcterms:W3CDTF">2024-04-03T10:04:00Z</dcterms:created>
  <dcterms:modified xsi:type="dcterms:W3CDTF">2024-04-24T16:46:00Z</dcterms:modified>
</cp:coreProperties>
</file>