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CE4F7" w14:textId="77777777" w:rsidR="00CC2CF2" w:rsidRPr="00CC2CF2" w:rsidRDefault="00CC2CF2" w:rsidP="00CC2CF2">
      <w:pPr>
        <w:tabs>
          <w:tab w:val="left" w:pos="1440"/>
          <w:tab w:val="left" w:pos="6915"/>
        </w:tabs>
        <w:spacing w:after="0" w:line="240" w:lineRule="auto"/>
        <w:jc w:val="center"/>
        <w:rPr>
          <w:rFonts w:ascii="Times New Roman" w:eastAsia="Times New Roman" w:hAnsi="Times New Roman" w:cs="Times New Roman"/>
          <w:kern w:val="0"/>
          <w:sz w:val="28"/>
          <w:szCs w:val="28"/>
          <w:lang w:eastAsia="ru-RU"/>
          <w14:ligatures w14:val="none"/>
        </w:rPr>
      </w:pPr>
      <w:r w:rsidRPr="00CC2CF2">
        <w:rPr>
          <w:rFonts w:ascii="Times New Roman" w:eastAsia="Times New Roman" w:hAnsi="Times New Roman" w:cs="Times New Roman"/>
          <w:b/>
          <w:bCs/>
          <w:kern w:val="0"/>
          <w:sz w:val="28"/>
          <w:szCs w:val="28"/>
          <w:lang w:eastAsia="ru-RU"/>
          <w14:ligatures w14:val="none"/>
        </w:rPr>
        <w:t>РОССИЙСКАЯ ФЕДЕРАЦИЯ</w:t>
      </w:r>
    </w:p>
    <w:p w14:paraId="0468D05E" w14:textId="77777777" w:rsidR="00CC2CF2" w:rsidRPr="00CC2CF2" w:rsidRDefault="00CC2CF2" w:rsidP="00CC2CF2">
      <w:pPr>
        <w:tabs>
          <w:tab w:val="left" w:pos="1440"/>
          <w:tab w:val="left" w:pos="2760"/>
        </w:tabs>
        <w:spacing w:after="0" w:line="240" w:lineRule="auto"/>
        <w:jc w:val="center"/>
        <w:rPr>
          <w:rFonts w:ascii="Times New Roman" w:eastAsia="Times New Roman" w:hAnsi="Times New Roman" w:cs="Times New Roman"/>
          <w:b/>
          <w:bCs/>
          <w:kern w:val="0"/>
          <w:sz w:val="28"/>
          <w:szCs w:val="28"/>
          <w:lang w:eastAsia="ru-RU"/>
          <w14:ligatures w14:val="none"/>
        </w:rPr>
      </w:pPr>
      <w:r w:rsidRPr="00CC2CF2">
        <w:rPr>
          <w:rFonts w:ascii="Times New Roman" w:eastAsia="Times New Roman" w:hAnsi="Times New Roman" w:cs="Times New Roman"/>
          <w:b/>
          <w:bCs/>
          <w:kern w:val="0"/>
          <w:sz w:val="28"/>
          <w:szCs w:val="28"/>
          <w:lang w:eastAsia="ru-RU"/>
          <w14:ligatures w14:val="none"/>
        </w:rPr>
        <w:t>АДМИНИСТРАЦИЯ</w:t>
      </w:r>
    </w:p>
    <w:p w14:paraId="440E6A8F" w14:textId="77777777" w:rsidR="00CC2CF2" w:rsidRPr="00CC2CF2" w:rsidRDefault="00CC2CF2" w:rsidP="00CC2CF2">
      <w:pPr>
        <w:tabs>
          <w:tab w:val="left" w:pos="1440"/>
          <w:tab w:val="left" w:pos="2760"/>
        </w:tabs>
        <w:spacing w:after="0" w:line="240" w:lineRule="auto"/>
        <w:jc w:val="center"/>
        <w:rPr>
          <w:rFonts w:ascii="Times New Roman" w:eastAsia="Times New Roman" w:hAnsi="Times New Roman" w:cs="Times New Roman"/>
          <w:b/>
          <w:bCs/>
          <w:kern w:val="0"/>
          <w:sz w:val="28"/>
          <w:szCs w:val="28"/>
          <w:lang w:eastAsia="ru-RU"/>
          <w14:ligatures w14:val="none"/>
        </w:rPr>
      </w:pPr>
      <w:r w:rsidRPr="00CC2CF2">
        <w:rPr>
          <w:rFonts w:ascii="Times New Roman" w:eastAsia="Times New Roman" w:hAnsi="Times New Roman" w:cs="Times New Roman"/>
          <w:b/>
          <w:bCs/>
          <w:kern w:val="0"/>
          <w:sz w:val="28"/>
          <w:szCs w:val="28"/>
          <w:lang w:eastAsia="ru-RU"/>
          <w14:ligatures w14:val="none"/>
        </w:rPr>
        <w:t>ЧЕРНИЦЫНСКОГО СЕЛЬСОВЕТА</w:t>
      </w:r>
    </w:p>
    <w:p w14:paraId="781AC391" w14:textId="77777777" w:rsidR="00CC2CF2" w:rsidRPr="00CC2CF2" w:rsidRDefault="00CC2CF2" w:rsidP="00CC2CF2">
      <w:pPr>
        <w:tabs>
          <w:tab w:val="left" w:pos="1440"/>
          <w:tab w:val="left" w:pos="2760"/>
        </w:tabs>
        <w:spacing w:after="0" w:line="240" w:lineRule="auto"/>
        <w:jc w:val="center"/>
        <w:rPr>
          <w:rFonts w:ascii="Times New Roman" w:eastAsia="Times New Roman" w:hAnsi="Times New Roman" w:cs="Times New Roman"/>
          <w:b/>
          <w:bCs/>
          <w:kern w:val="0"/>
          <w:sz w:val="28"/>
          <w:szCs w:val="28"/>
          <w:lang w:eastAsia="ru-RU"/>
          <w14:ligatures w14:val="none"/>
        </w:rPr>
      </w:pPr>
      <w:r w:rsidRPr="00CC2CF2">
        <w:rPr>
          <w:rFonts w:ascii="Times New Roman" w:eastAsia="Times New Roman" w:hAnsi="Times New Roman" w:cs="Times New Roman"/>
          <w:b/>
          <w:bCs/>
          <w:kern w:val="0"/>
          <w:sz w:val="28"/>
          <w:szCs w:val="28"/>
          <w:lang w:eastAsia="ru-RU"/>
          <w14:ligatures w14:val="none"/>
        </w:rPr>
        <w:t>ОКТЯБРЬСКОГО РАЙОНА</w:t>
      </w:r>
    </w:p>
    <w:p w14:paraId="35CD86CA" w14:textId="77777777" w:rsidR="00CC2CF2" w:rsidRPr="00CC2CF2" w:rsidRDefault="00CC2CF2" w:rsidP="00CC2CF2">
      <w:pPr>
        <w:tabs>
          <w:tab w:val="left" w:pos="1440"/>
          <w:tab w:val="left" w:pos="2760"/>
        </w:tabs>
        <w:spacing w:after="0" w:line="240" w:lineRule="auto"/>
        <w:jc w:val="center"/>
        <w:rPr>
          <w:rFonts w:ascii="Times New Roman" w:eastAsia="Times New Roman" w:hAnsi="Times New Roman" w:cs="Times New Roman"/>
          <w:b/>
          <w:bCs/>
          <w:kern w:val="0"/>
          <w:sz w:val="28"/>
          <w:szCs w:val="28"/>
          <w:lang w:eastAsia="ru-RU"/>
          <w14:ligatures w14:val="none"/>
        </w:rPr>
      </w:pPr>
      <w:r w:rsidRPr="00CC2CF2">
        <w:rPr>
          <w:rFonts w:ascii="Times New Roman" w:eastAsia="Times New Roman" w:hAnsi="Times New Roman" w:cs="Times New Roman"/>
          <w:b/>
          <w:bCs/>
          <w:kern w:val="0"/>
          <w:sz w:val="28"/>
          <w:szCs w:val="28"/>
          <w:lang w:eastAsia="ru-RU"/>
          <w14:ligatures w14:val="none"/>
        </w:rPr>
        <w:t>КУРСКОЙ ОБЛАСТИ</w:t>
      </w:r>
    </w:p>
    <w:p w14:paraId="28B8C9A1" w14:textId="77777777" w:rsidR="00CC2CF2" w:rsidRPr="00CC2CF2" w:rsidRDefault="00CC2CF2" w:rsidP="00CC2CF2">
      <w:pPr>
        <w:tabs>
          <w:tab w:val="left" w:pos="1440"/>
          <w:tab w:val="left" w:pos="3570"/>
        </w:tabs>
        <w:spacing w:after="0" w:line="240" w:lineRule="auto"/>
        <w:jc w:val="center"/>
        <w:rPr>
          <w:rFonts w:ascii="Times New Roman" w:eastAsia="Times New Roman" w:hAnsi="Times New Roman" w:cs="Times New Roman"/>
          <w:kern w:val="0"/>
          <w:sz w:val="28"/>
          <w:szCs w:val="28"/>
          <w:lang w:eastAsia="ru-RU"/>
          <w14:ligatures w14:val="none"/>
        </w:rPr>
      </w:pPr>
    </w:p>
    <w:p w14:paraId="541BDB96" w14:textId="77777777" w:rsidR="00CC2CF2" w:rsidRPr="00CC2CF2" w:rsidRDefault="00CC2CF2" w:rsidP="00CC2CF2">
      <w:pPr>
        <w:tabs>
          <w:tab w:val="left" w:pos="1440"/>
          <w:tab w:val="left" w:pos="3570"/>
        </w:tabs>
        <w:spacing w:after="0" w:line="240" w:lineRule="auto"/>
        <w:jc w:val="center"/>
        <w:rPr>
          <w:rFonts w:ascii="Times New Roman" w:eastAsia="Times New Roman" w:hAnsi="Times New Roman" w:cs="Times New Roman"/>
          <w:b/>
          <w:bCs/>
          <w:kern w:val="0"/>
          <w:sz w:val="32"/>
          <w:szCs w:val="32"/>
          <w:lang w:eastAsia="ru-RU"/>
          <w14:ligatures w14:val="none"/>
        </w:rPr>
      </w:pPr>
      <w:r w:rsidRPr="00CC2CF2">
        <w:rPr>
          <w:rFonts w:ascii="Times New Roman" w:eastAsia="Times New Roman" w:hAnsi="Times New Roman" w:cs="Times New Roman"/>
          <w:b/>
          <w:bCs/>
          <w:kern w:val="0"/>
          <w:sz w:val="32"/>
          <w:szCs w:val="32"/>
          <w:lang w:eastAsia="ru-RU"/>
          <w14:ligatures w14:val="none"/>
        </w:rPr>
        <w:t>Р а с п о р я ж е н и е</w:t>
      </w:r>
    </w:p>
    <w:p w14:paraId="4BC3E8E0" w14:textId="77777777" w:rsidR="00CC2CF2" w:rsidRPr="00CC2CF2" w:rsidRDefault="00CC2CF2" w:rsidP="00CC2CF2">
      <w:pPr>
        <w:tabs>
          <w:tab w:val="left" w:pos="1440"/>
          <w:tab w:val="left" w:pos="2124"/>
          <w:tab w:val="left" w:pos="2832"/>
          <w:tab w:val="left" w:pos="3540"/>
          <w:tab w:val="left" w:pos="4248"/>
          <w:tab w:val="left" w:pos="4956"/>
          <w:tab w:val="left" w:pos="5664"/>
          <w:tab w:val="left" w:pos="6372"/>
        </w:tabs>
        <w:spacing w:after="0" w:line="240" w:lineRule="auto"/>
        <w:rPr>
          <w:rFonts w:ascii="Times New Roman" w:eastAsia="Times New Roman" w:hAnsi="Times New Roman" w:cs="Times New Roman"/>
          <w:b/>
          <w:bCs/>
          <w:kern w:val="0"/>
          <w:sz w:val="32"/>
          <w:szCs w:val="32"/>
          <w:lang w:eastAsia="ru-RU"/>
          <w14:ligatures w14:val="none"/>
        </w:rPr>
      </w:pPr>
      <w:r w:rsidRPr="00CC2CF2">
        <w:rPr>
          <w:rFonts w:ascii="Times New Roman" w:eastAsia="Times New Roman" w:hAnsi="Times New Roman" w:cs="Times New Roman"/>
          <w:b/>
          <w:bCs/>
          <w:kern w:val="0"/>
          <w:sz w:val="32"/>
          <w:szCs w:val="32"/>
          <w:lang w:eastAsia="ru-RU"/>
          <w14:ligatures w14:val="none"/>
        </w:rPr>
        <w:tab/>
      </w:r>
      <w:r w:rsidRPr="00CC2CF2">
        <w:rPr>
          <w:rFonts w:ascii="Times New Roman" w:eastAsia="Times New Roman" w:hAnsi="Times New Roman" w:cs="Times New Roman"/>
          <w:b/>
          <w:bCs/>
          <w:kern w:val="0"/>
          <w:sz w:val="32"/>
          <w:szCs w:val="32"/>
          <w:lang w:eastAsia="ru-RU"/>
          <w14:ligatures w14:val="none"/>
        </w:rPr>
        <w:tab/>
      </w:r>
      <w:r w:rsidRPr="00CC2CF2">
        <w:rPr>
          <w:rFonts w:ascii="Times New Roman" w:eastAsia="Times New Roman" w:hAnsi="Times New Roman" w:cs="Times New Roman"/>
          <w:b/>
          <w:bCs/>
          <w:kern w:val="0"/>
          <w:sz w:val="32"/>
          <w:szCs w:val="32"/>
          <w:lang w:eastAsia="ru-RU"/>
          <w14:ligatures w14:val="none"/>
        </w:rPr>
        <w:tab/>
      </w:r>
      <w:r w:rsidRPr="00CC2CF2">
        <w:rPr>
          <w:rFonts w:ascii="Times New Roman" w:eastAsia="Times New Roman" w:hAnsi="Times New Roman" w:cs="Times New Roman"/>
          <w:b/>
          <w:bCs/>
          <w:kern w:val="0"/>
          <w:sz w:val="32"/>
          <w:szCs w:val="32"/>
          <w:lang w:eastAsia="ru-RU"/>
          <w14:ligatures w14:val="none"/>
        </w:rPr>
        <w:tab/>
      </w:r>
      <w:r w:rsidRPr="00CC2CF2">
        <w:rPr>
          <w:rFonts w:ascii="Times New Roman" w:eastAsia="Times New Roman" w:hAnsi="Times New Roman" w:cs="Times New Roman"/>
          <w:b/>
          <w:bCs/>
          <w:kern w:val="0"/>
          <w:sz w:val="32"/>
          <w:szCs w:val="32"/>
          <w:lang w:eastAsia="ru-RU"/>
          <w14:ligatures w14:val="none"/>
        </w:rPr>
        <w:tab/>
      </w:r>
      <w:r w:rsidRPr="00CC2CF2">
        <w:rPr>
          <w:rFonts w:ascii="Times New Roman" w:eastAsia="Times New Roman" w:hAnsi="Times New Roman" w:cs="Times New Roman"/>
          <w:b/>
          <w:bCs/>
          <w:kern w:val="0"/>
          <w:sz w:val="32"/>
          <w:szCs w:val="32"/>
          <w:lang w:eastAsia="ru-RU"/>
          <w14:ligatures w14:val="none"/>
        </w:rPr>
        <w:tab/>
      </w:r>
      <w:r w:rsidRPr="00CC2CF2">
        <w:rPr>
          <w:rFonts w:ascii="Times New Roman" w:eastAsia="Times New Roman" w:hAnsi="Times New Roman" w:cs="Times New Roman"/>
          <w:b/>
          <w:bCs/>
          <w:kern w:val="0"/>
          <w:sz w:val="32"/>
          <w:szCs w:val="32"/>
          <w:lang w:eastAsia="ru-RU"/>
          <w14:ligatures w14:val="none"/>
        </w:rPr>
        <w:tab/>
      </w:r>
      <w:r w:rsidRPr="00CC2CF2">
        <w:rPr>
          <w:rFonts w:ascii="Times New Roman" w:eastAsia="Times New Roman" w:hAnsi="Times New Roman" w:cs="Times New Roman"/>
          <w:b/>
          <w:bCs/>
          <w:kern w:val="0"/>
          <w:sz w:val="32"/>
          <w:szCs w:val="32"/>
          <w:lang w:eastAsia="ru-RU"/>
          <w14:ligatures w14:val="none"/>
        </w:rPr>
        <w:tab/>
      </w:r>
      <w:r w:rsidRPr="00CC2CF2">
        <w:rPr>
          <w:rFonts w:ascii="Times New Roman" w:eastAsia="Times New Roman" w:hAnsi="Times New Roman" w:cs="Times New Roman"/>
          <w:b/>
          <w:bCs/>
          <w:kern w:val="0"/>
          <w:sz w:val="32"/>
          <w:szCs w:val="32"/>
          <w:lang w:eastAsia="ru-RU"/>
          <w14:ligatures w14:val="none"/>
        </w:rPr>
        <w:tab/>
      </w:r>
    </w:p>
    <w:p w14:paraId="35C9BBFB" w14:textId="77777777" w:rsidR="00CC2CF2" w:rsidRPr="00CC2CF2" w:rsidRDefault="00CC2CF2" w:rsidP="00CC2CF2">
      <w:pPr>
        <w:tabs>
          <w:tab w:val="left" w:pos="1440"/>
          <w:tab w:val="left" w:pos="3570"/>
        </w:tabs>
        <w:spacing w:after="0" w:line="240" w:lineRule="auto"/>
        <w:jc w:val="center"/>
        <w:rPr>
          <w:rFonts w:ascii="Times New Roman" w:eastAsia="Times New Roman" w:hAnsi="Times New Roman" w:cs="Times New Roman"/>
          <w:kern w:val="0"/>
          <w:sz w:val="28"/>
          <w:szCs w:val="28"/>
          <w:u w:val="single"/>
          <w:lang w:eastAsia="ru-RU"/>
          <w14:ligatures w14:val="none"/>
        </w:rPr>
      </w:pPr>
      <w:r w:rsidRPr="00CC2CF2">
        <w:rPr>
          <w:rFonts w:ascii="Times New Roman" w:eastAsia="Times New Roman" w:hAnsi="Times New Roman" w:cs="Times New Roman"/>
          <w:kern w:val="0"/>
          <w:sz w:val="28"/>
          <w:szCs w:val="28"/>
          <w:u w:val="single"/>
          <w:lang w:eastAsia="ru-RU"/>
          <w14:ligatures w14:val="none"/>
        </w:rPr>
        <w:t>от 10.06.2026 № 65-р</w:t>
      </w:r>
    </w:p>
    <w:p w14:paraId="173D6786" w14:textId="77777777" w:rsidR="00CC2CF2" w:rsidRPr="00CC2CF2" w:rsidRDefault="00CC2CF2" w:rsidP="00CC2CF2">
      <w:pPr>
        <w:tabs>
          <w:tab w:val="left" w:pos="1440"/>
          <w:tab w:val="left" w:pos="3570"/>
        </w:tabs>
        <w:spacing w:after="0" w:line="240" w:lineRule="auto"/>
        <w:jc w:val="center"/>
        <w:rPr>
          <w:rFonts w:ascii="Times New Roman" w:eastAsia="Times New Roman" w:hAnsi="Times New Roman" w:cs="Times New Roman"/>
          <w:kern w:val="0"/>
          <w:sz w:val="28"/>
          <w:szCs w:val="28"/>
          <w:lang w:eastAsia="ru-RU"/>
          <w14:ligatures w14:val="none"/>
        </w:rPr>
      </w:pPr>
      <w:r w:rsidRPr="00CC2CF2">
        <w:rPr>
          <w:rFonts w:ascii="Times New Roman" w:eastAsia="Times New Roman" w:hAnsi="Times New Roman" w:cs="Times New Roman"/>
          <w:kern w:val="0"/>
          <w:sz w:val="28"/>
          <w:szCs w:val="28"/>
          <w:lang w:eastAsia="ru-RU"/>
          <w14:ligatures w14:val="none"/>
        </w:rPr>
        <w:t>Курская область,   с. Черницыно</w:t>
      </w:r>
    </w:p>
    <w:p w14:paraId="29B94344" w14:textId="77777777" w:rsidR="00CC2CF2" w:rsidRPr="00CC2CF2" w:rsidRDefault="00CC2CF2" w:rsidP="00CC2CF2">
      <w:pPr>
        <w:tabs>
          <w:tab w:val="left" w:pos="1440"/>
          <w:tab w:val="left" w:pos="3570"/>
        </w:tabs>
        <w:spacing w:after="0" w:line="240" w:lineRule="auto"/>
        <w:jc w:val="center"/>
        <w:rPr>
          <w:rFonts w:ascii="Times New Roman" w:eastAsia="Times New Roman" w:hAnsi="Times New Roman" w:cs="Times New Roman"/>
          <w:kern w:val="0"/>
          <w:sz w:val="28"/>
          <w:szCs w:val="28"/>
          <w:lang w:eastAsia="ru-RU"/>
          <w14:ligatures w14:val="none"/>
        </w:rPr>
      </w:pPr>
    </w:p>
    <w:p w14:paraId="43565B66" w14:textId="77777777" w:rsidR="00CC2CF2" w:rsidRPr="00CC2CF2" w:rsidRDefault="00CC2CF2" w:rsidP="00CC2CF2">
      <w:pPr>
        <w:tabs>
          <w:tab w:val="left" w:pos="8280"/>
        </w:tabs>
        <w:spacing w:after="0" w:line="240" w:lineRule="auto"/>
        <w:jc w:val="center"/>
        <w:rPr>
          <w:rFonts w:ascii="Times New Roman" w:eastAsia="Times New Roman" w:hAnsi="Times New Roman" w:cs="Times New Roman"/>
          <w:b/>
          <w:bCs/>
          <w:kern w:val="0"/>
          <w:sz w:val="28"/>
          <w:szCs w:val="28"/>
          <w:lang w:eastAsia="ru-RU"/>
          <w14:ligatures w14:val="none"/>
        </w:rPr>
      </w:pPr>
      <w:r w:rsidRPr="00CC2CF2">
        <w:rPr>
          <w:rFonts w:ascii="Times New Roman" w:eastAsia="Times New Roman" w:hAnsi="Times New Roman" w:cs="Times New Roman"/>
          <w:b/>
          <w:bCs/>
          <w:kern w:val="0"/>
          <w:sz w:val="28"/>
          <w:szCs w:val="28"/>
          <w:lang w:eastAsia="ru-RU"/>
          <w14:ligatures w14:val="none"/>
        </w:rPr>
        <w:t xml:space="preserve">О проведении публичных слушаний по проекту решения Собрания депутатов Черницынского сельсовета Октябрьского района Курской области «Об утверждении отчета об исполнении бюджета Черницынского сельсовета Октябрьского района </w:t>
      </w:r>
    </w:p>
    <w:p w14:paraId="62FD2DC5" w14:textId="77777777" w:rsidR="00CC2CF2" w:rsidRPr="00CC2CF2" w:rsidRDefault="00CC2CF2" w:rsidP="00CC2CF2">
      <w:pPr>
        <w:tabs>
          <w:tab w:val="left" w:pos="8280"/>
        </w:tabs>
        <w:spacing w:after="0" w:line="240" w:lineRule="auto"/>
        <w:jc w:val="center"/>
        <w:rPr>
          <w:rFonts w:ascii="Times New Roman" w:eastAsia="Times New Roman" w:hAnsi="Times New Roman" w:cs="Times New Roman"/>
          <w:b/>
          <w:bCs/>
          <w:kern w:val="0"/>
          <w:sz w:val="28"/>
          <w:szCs w:val="28"/>
          <w:lang w:eastAsia="ru-RU"/>
          <w14:ligatures w14:val="none"/>
        </w:rPr>
      </w:pPr>
      <w:r w:rsidRPr="00CC2CF2">
        <w:rPr>
          <w:rFonts w:ascii="Times New Roman" w:eastAsia="Times New Roman" w:hAnsi="Times New Roman" w:cs="Times New Roman"/>
          <w:b/>
          <w:bCs/>
          <w:kern w:val="0"/>
          <w:sz w:val="28"/>
          <w:szCs w:val="28"/>
          <w:lang w:eastAsia="ru-RU"/>
          <w14:ligatures w14:val="none"/>
        </w:rPr>
        <w:t>Курской области за 2025 год»</w:t>
      </w:r>
    </w:p>
    <w:p w14:paraId="25D1D6FA" w14:textId="77777777" w:rsidR="00CC2CF2" w:rsidRPr="00CC2CF2" w:rsidRDefault="00CC2CF2" w:rsidP="00CC2CF2">
      <w:pPr>
        <w:tabs>
          <w:tab w:val="left" w:pos="2820"/>
          <w:tab w:val="center" w:pos="4677"/>
          <w:tab w:val="left" w:pos="6915"/>
        </w:tabs>
        <w:spacing w:after="0" w:line="240" w:lineRule="auto"/>
        <w:jc w:val="both"/>
        <w:rPr>
          <w:rFonts w:ascii="Times New Roman" w:eastAsia="Times New Roman" w:hAnsi="Times New Roman" w:cs="Times New Roman"/>
          <w:b/>
          <w:bCs/>
          <w:color w:val="FF0000"/>
          <w:kern w:val="0"/>
          <w:sz w:val="28"/>
          <w:szCs w:val="28"/>
          <w:lang w:eastAsia="ru-RU"/>
          <w14:ligatures w14:val="none"/>
        </w:rPr>
      </w:pPr>
    </w:p>
    <w:p w14:paraId="7E310AAF" w14:textId="77777777" w:rsidR="00CC2CF2" w:rsidRPr="00CC2CF2" w:rsidRDefault="00CC2CF2" w:rsidP="00CC2CF2">
      <w:pPr>
        <w:spacing w:after="0" w:line="240" w:lineRule="auto"/>
        <w:jc w:val="both"/>
        <w:rPr>
          <w:rFonts w:ascii="Times New Roman" w:eastAsia="Times New Roman" w:hAnsi="Times New Roman" w:cs="Times New Roman"/>
          <w:kern w:val="0"/>
          <w:sz w:val="28"/>
          <w:szCs w:val="28"/>
          <w:lang w:eastAsia="ru-RU"/>
          <w14:ligatures w14:val="none"/>
        </w:rPr>
      </w:pPr>
      <w:r w:rsidRPr="00CC2CF2">
        <w:rPr>
          <w:rFonts w:ascii="Times New Roman" w:eastAsia="Times New Roman" w:hAnsi="Times New Roman" w:cs="Times New Roman"/>
          <w:kern w:val="0"/>
          <w:sz w:val="28"/>
          <w:szCs w:val="28"/>
          <w:lang w:eastAsia="ru-RU"/>
          <w14:ligatures w14:val="none"/>
        </w:rPr>
        <w:t xml:space="preserve">            В соответствии с </w:t>
      </w:r>
      <w:proofErr w:type="spellStart"/>
      <w:r w:rsidRPr="00CC2CF2">
        <w:rPr>
          <w:rFonts w:ascii="Times New Roman" w:eastAsia="Times New Roman" w:hAnsi="Times New Roman" w:cs="Times New Roman"/>
          <w:kern w:val="0"/>
          <w:sz w:val="28"/>
          <w:szCs w:val="28"/>
          <w:lang w:eastAsia="ru-RU"/>
          <w14:ligatures w14:val="none"/>
        </w:rPr>
        <w:t>п.п</w:t>
      </w:r>
      <w:proofErr w:type="spellEnd"/>
      <w:r w:rsidRPr="00CC2CF2">
        <w:rPr>
          <w:rFonts w:ascii="Times New Roman" w:eastAsia="Times New Roman" w:hAnsi="Times New Roman" w:cs="Times New Roman"/>
          <w:kern w:val="0"/>
          <w:sz w:val="28"/>
          <w:szCs w:val="28"/>
          <w:lang w:eastAsia="ru-RU"/>
          <w14:ligatures w14:val="none"/>
        </w:rPr>
        <w:t>. 2  части 3 статьи 15 Устава муниципального образования «Черницынский сельсовет» Октябрьского района Курской области:</w:t>
      </w:r>
    </w:p>
    <w:p w14:paraId="3A73E1EC" w14:textId="77777777" w:rsidR="00CC2CF2" w:rsidRPr="00CC2CF2" w:rsidRDefault="00CC2CF2" w:rsidP="00CC2CF2">
      <w:pPr>
        <w:spacing w:after="0" w:line="240" w:lineRule="auto"/>
        <w:jc w:val="both"/>
        <w:rPr>
          <w:rFonts w:ascii="Times New Roman" w:eastAsia="Times New Roman" w:hAnsi="Times New Roman" w:cs="Times New Roman"/>
          <w:kern w:val="0"/>
          <w:sz w:val="28"/>
          <w:szCs w:val="28"/>
          <w:lang w:eastAsia="ru-RU"/>
          <w14:ligatures w14:val="none"/>
        </w:rPr>
      </w:pPr>
      <w:r w:rsidRPr="00CC2CF2">
        <w:rPr>
          <w:rFonts w:ascii="Times New Roman" w:eastAsia="Times New Roman" w:hAnsi="Times New Roman" w:cs="Times New Roman"/>
          <w:kern w:val="0"/>
          <w:sz w:val="28"/>
          <w:szCs w:val="28"/>
          <w:lang w:eastAsia="ru-RU"/>
          <w14:ligatures w14:val="none"/>
        </w:rPr>
        <w:t xml:space="preserve">           1. Провести публичные слушанья по проекту решения Собрания депутатов Черницынского сельсовета  Октябрьского района Курской области «Об утверждении отчета об исполнении бюджета Черницынского сельсовета Октябрьского района Курской области за 2025 год»      13 июля 2026 года в 10-00 часов по адресу: с. Черницыно, ул. Центральная, д.1.               </w:t>
      </w:r>
    </w:p>
    <w:p w14:paraId="0AAEE870" w14:textId="77777777" w:rsidR="00CC2CF2" w:rsidRPr="00CC2CF2" w:rsidRDefault="00CC2CF2" w:rsidP="00CC2CF2">
      <w:pPr>
        <w:spacing w:after="0" w:line="240" w:lineRule="auto"/>
        <w:jc w:val="both"/>
        <w:rPr>
          <w:rFonts w:ascii="Times New Roman" w:eastAsia="Times New Roman" w:hAnsi="Times New Roman" w:cs="Times New Roman"/>
          <w:kern w:val="0"/>
          <w:sz w:val="28"/>
          <w:szCs w:val="28"/>
          <w:lang w:eastAsia="ru-RU"/>
          <w14:ligatures w14:val="none"/>
        </w:rPr>
      </w:pPr>
      <w:r w:rsidRPr="00CC2CF2">
        <w:rPr>
          <w:rFonts w:ascii="Times New Roman" w:eastAsia="Times New Roman" w:hAnsi="Times New Roman" w:cs="Times New Roman"/>
          <w:kern w:val="0"/>
          <w:sz w:val="28"/>
          <w:szCs w:val="28"/>
          <w:lang w:eastAsia="ru-RU"/>
          <w14:ligatures w14:val="none"/>
        </w:rPr>
        <w:t xml:space="preserve">          2. Опубликовать (обнародовать) проект решения Собрания депутатов Черницынского сельсовета  Октябрьского района Курской области «Об утверждении отчета об исполнении бюджета Черницынского сельсовета Октябрьского района Курской области за 2025 год» и настоящее распоряжение на официальном сайте Администрации Черницынского сельсовета  Октябрьского района Курской области  в информационно - телекоммуникационной сети «Интернет».</w:t>
      </w:r>
    </w:p>
    <w:p w14:paraId="7317D206" w14:textId="77777777" w:rsidR="00CC2CF2" w:rsidRPr="00CC2CF2" w:rsidRDefault="00CC2CF2" w:rsidP="00CC2CF2">
      <w:pPr>
        <w:tabs>
          <w:tab w:val="left" w:pos="1440"/>
          <w:tab w:val="left" w:pos="3570"/>
        </w:tabs>
        <w:spacing w:after="0" w:line="240" w:lineRule="auto"/>
        <w:jc w:val="both"/>
        <w:rPr>
          <w:rFonts w:ascii="Times New Roman" w:eastAsia="Times New Roman" w:hAnsi="Times New Roman" w:cs="Times New Roman"/>
          <w:kern w:val="0"/>
          <w:sz w:val="28"/>
          <w:szCs w:val="28"/>
          <w:lang w:eastAsia="ru-RU"/>
          <w14:ligatures w14:val="none"/>
        </w:rPr>
      </w:pPr>
      <w:r w:rsidRPr="00CC2CF2">
        <w:rPr>
          <w:rFonts w:ascii="Times New Roman" w:eastAsia="Times New Roman" w:hAnsi="Times New Roman" w:cs="Times New Roman"/>
          <w:kern w:val="0"/>
          <w:sz w:val="28"/>
          <w:szCs w:val="28"/>
          <w:lang w:eastAsia="ru-RU"/>
          <w14:ligatures w14:val="none"/>
        </w:rPr>
        <w:t xml:space="preserve">          3</w:t>
      </w:r>
      <w:r w:rsidRPr="00CC2CF2">
        <w:rPr>
          <w:rFonts w:ascii="Times New Roman" w:eastAsia="Times New Roman" w:hAnsi="Times New Roman" w:cs="Times New Roman"/>
          <w:spacing w:val="-7"/>
          <w:kern w:val="0"/>
          <w:sz w:val="28"/>
          <w:szCs w:val="28"/>
          <w:lang w:eastAsia="ru-RU"/>
          <w14:ligatures w14:val="none"/>
        </w:rPr>
        <w:t xml:space="preserve">. </w:t>
      </w:r>
      <w:r w:rsidRPr="00CC2CF2">
        <w:rPr>
          <w:rFonts w:ascii="Times New Roman" w:eastAsia="Times New Roman" w:hAnsi="Times New Roman" w:cs="Times New Roman"/>
          <w:kern w:val="0"/>
          <w:sz w:val="28"/>
          <w:szCs w:val="28"/>
          <w:lang w:eastAsia="ru-RU"/>
          <w14:ligatures w14:val="none"/>
        </w:rPr>
        <w:t>Контроль за исполнением настоящего распоряжения возложить на заместителя Главы  Администрации Черницынского сельсовета Октябрьского района  Плохих Е.Л.</w:t>
      </w:r>
    </w:p>
    <w:p w14:paraId="73E11900" w14:textId="77777777" w:rsidR="00CC2CF2" w:rsidRPr="00CC2CF2" w:rsidRDefault="00CC2CF2" w:rsidP="00CC2CF2">
      <w:pPr>
        <w:tabs>
          <w:tab w:val="left" w:pos="1440"/>
          <w:tab w:val="left" w:pos="3570"/>
        </w:tabs>
        <w:spacing w:after="0" w:line="240" w:lineRule="auto"/>
        <w:jc w:val="both"/>
        <w:rPr>
          <w:rFonts w:ascii="Times New Roman" w:eastAsia="Times New Roman" w:hAnsi="Times New Roman" w:cs="Times New Roman"/>
          <w:kern w:val="0"/>
          <w:sz w:val="28"/>
          <w:szCs w:val="28"/>
          <w:lang w:eastAsia="ru-RU"/>
          <w14:ligatures w14:val="none"/>
        </w:rPr>
      </w:pPr>
      <w:r w:rsidRPr="00CC2CF2">
        <w:rPr>
          <w:rFonts w:ascii="Times New Roman" w:eastAsia="Times New Roman" w:hAnsi="Times New Roman" w:cs="Times New Roman"/>
          <w:kern w:val="0"/>
          <w:sz w:val="28"/>
          <w:szCs w:val="28"/>
          <w:lang w:eastAsia="ru-RU"/>
          <w14:ligatures w14:val="none"/>
        </w:rPr>
        <w:t xml:space="preserve">          4. Распоряжение вступает в силу со дня его подписания.</w:t>
      </w:r>
    </w:p>
    <w:p w14:paraId="1D8919B3" w14:textId="77777777" w:rsidR="00CC2CF2" w:rsidRPr="00CC2CF2" w:rsidRDefault="00CC2CF2" w:rsidP="00CC2CF2">
      <w:pPr>
        <w:spacing w:after="0" w:line="240" w:lineRule="auto"/>
        <w:jc w:val="both"/>
        <w:rPr>
          <w:rFonts w:ascii="Times New Roman" w:eastAsia="Times New Roman" w:hAnsi="Times New Roman" w:cs="Times New Roman"/>
          <w:kern w:val="0"/>
          <w:sz w:val="28"/>
          <w:szCs w:val="28"/>
          <w:lang w:eastAsia="ru-RU"/>
          <w14:ligatures w14:val="none"/>
        </w:rPr>
      </w:pPr>
    </w:p>
    <w:p w14:paraId="2FABB5E1" w14:textId="77777777" w:rsidR="00CC2CF2" w:rsidRPr="00CC2CF2" w:rsidRDefault="00CC2CF2" w:rsidP="00CC2CF2">
      <w:pPr>
        <w:spacing w:after="0" w:line="240" w:lineRule="auto"/>
        <w:jc w:val="both"/>
        <w:rPr>
          <w:rFonts w:ascii="Times New Roman" w:eastAsia="Times New Roman" w:hAnsi="Times New Roman" w:cs="Times New Roman"/>
          <w:kern w:val="0"/>
          <w:sz w:val="28"/>
          <w:szCs w:val="28"/>
          <w:lang w:eastAsia="ru-RU"/>
          <w14:ligatures w14:val="none"/>
        </w:rPr>
      </w:pPr>
    </w:p>
    <w:p w14:paraId="696D4803" w14:textId="77777777" w:rsidR="00CC2CF2" w:rsidRPr="00CC2CF2" w:rsidRDefault="00CC2CF2" w:rsidP="00CC2CF2">
      <w:pPr>
        <w:tabs>
          <w:tab w:val="left" w:pos="1440"/>
        </w:tabs>
        <w:spacing w:after="0" w:line="240" w:lineRule="auto"/>
        <w:jc w:val="both"/>
        <w:rPr>
          <w:rFonts w:ascii="Times New Roman" w:eastAsia="Times New Roman" w:hAnsi="Times New Roman" w:cs="Times New Roman"/>
          <w:kern w:val="0"/>
          <w:sz w:val="28"/>
          <w:szCs w:val="28"/>
          <w:lang w:eastAsia="ru-RU"/>
          <w14:ligatures w14:val="none"/>
        </w:rPr>
      </w:pPr>
      <w:r w:rsidRPr="00CC2CF2">
        <w:rPr>
          <w:rFonts w:ascii="Times New Roman" w:eastAsia="Times New Roman" w:hAnsi="Times New Roman" w:cs="Times New Roman"/>
          <w:kern w:val="0"/>
          <w:sz w:val="28"/>
          <w:szCs w:val="28"/>
          <w:lang w:eastAsia="ru-RU"/>
          <w14:ligatures w14:val="none"/>
        </w:rPr>
        <w:t xml:space="preserve">Глава  Черницынского сельсовета  </w:t>
      </w:r>
    </w:p>
    <w:p w14:paraId="20707BAD" w14:textId="77777777" w:rsidR="00CC2CF2" w:rsidRPr="00CC2CF2" w:rsidRDefault="00CC2CF2" w:rsidP="00CC2CF2">
      <w:pPr>
        <w:tabs>
          <w:tab w:val="left" w:pos="1440"/>
        </w:tabs>
        <w:spacing w:after="0" w:line="240" w:lineRule="auto"/>
        <w:jc w:val="both"/>
        <w:rPr>
          <w:rFonts w:ascii="Times New Roman" w:eastAsia="Times New Roman" w:hAnsi="Times New Roman" w:cs="Times New Roman"/>
          <w:kern w:val="0"/>
          <w:sz w:val="28"/>
          <w:szCs w:val="28"/>
          <w:lang w:eastAsia="ru-RU"/>
          <w14:ligatures w14:val="none"/>
        </w:rPr>
      </w:pPr>
      <w:r w:rsidRPr="00CC2CF2">
        <w:rPr>
          <w:rFonts w:ascii="Times New Roman" w:eastAsia="Times New Roman" w:hAnsi="Times New Roman" w:cs="Times New Roman"/>
          <w:kern w:val="0"/>
          <w:sz w:val="28"/>
          <w:szCs w:val="28"/>
          <w:lang w:eastAsia="ru-RU"/>
          <w14:ligatures w14:val="none"/>
        </w:rPr>
        <w:t>Октябрьского района Курской области                                             А.В. Котов</w:t>
      </w:r>
    </w:p>
    <w:p w14:paraId="39E47241" w14:textId="77777777" w:rsidR="00435688" w:rsidRPr="00D21941" w:rsidRDefault="00435688">
      <w:pPr>
        <w:rPr>
          <w:rFonts w:ascii="Times New Roman" w:hAnsi="Times New Roman" w:cs="Times New Roman"/>
          <w:sz w:val="24"/>
          <w:szCs w:val="24"/>
        </w:rPr>
      </w:pPr>
    </w:p>
    <w:sectPr w:rsidR="00435688" w:rsidRPr="00D21941" w:rsidSect="00D21941">
      <w:pgSz w:w="11906" w:h="16838"/>
      <w:pgMar w:top="851"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CF2"/>
    <w:rsid w:val="002D08E4"/>
    <w:rsid w:val="00435688"/>
    <w:rsid w:val="00BE3614"/>
    <w:rsid w:val="00CC2CF2"/>
    <w:rsid w:val="00D21941"/>
    <w:rsid w:val="00DE27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3C0C"/>
  <w15:chartTrackingRefBased/>
  <w15:docId w15:val="{9A37709D-2178-4551-BFCD-C204C6DD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C2CF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CC2CF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C2CF2"/>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CC2CF2"/>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CC2CF2"/>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CC2CF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C2CF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C2CF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C2CF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2CF2"/>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CC2CF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CC2CF2"/>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CC2CF2"/>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CC2CF2"/>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CC2C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C2CF2"/>
    <w:rPr>
      <w:rFonts w:eastAsiaTheme="majorEastAsia" w:cstheme="majorBidi"/>
      <w:color w:val="595959" w:themeColor="text1" w:themeTint="A6"/>
    </w:rPr>
  </w:style>
  <w:style w:type="character" w:customStyle="1" w:styleId="80">
    <w:name w:val="Заголовок 8 Знак"/>
    <w:basedOn w:val="a0"/>
    <w:link w:val="8"/>
    <w:uiPriority w:val="9"/>
    <w:semiHidden/>
    <w:rsid w:val="00CC2C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C2CF2"/>
    <w:rPr>
      <w:rFonts w:eastAsiaTheme="majorEastAsia" w:cstheme="majorBidi"/>
      <w:color w:val="272727" w:themeColor="text1" w:themeTint="D8"/>
    </w:rPr>
  </w:style>
  <w:style w:type="paragraph" w:styleId="a3">
    <w:name w:val="Title"/>
    <w:basedOn w:val="a"/>
    <w:next w:val="a"/>
    <w:link w:val="a4"/>
    <w:uiPriority w:val="10"/>
    <w:qFormat/>
    <w:rsid w:val="00CC2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C2C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C2CF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C2C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C2CF2"/>
    <w:pPr>
      <w:spacing w:before="160"/>
      <w:jc w:val="center"/>
    </w:pPr>
    <w:rPr>
      <w:i/>
      <w:iCs/>
      <w:color w:val="404040" w:themeColor="text1" w:themeTint="BF"/>
    </w:rPr>
  </w:style>
  <w:style w:type="character" w:customStyle="1" w:styleId="22">
    <w:name w:val="Цитата 2 Знак"/>
    <w:basedOn w:val="a0"/>
    <w:link w:val="21"/>
    <w:uiPriority w:val="29"/>
    <w:rsid w:val="00CC2CF2"/>
    <w:rPr>
      <w:i/>
      <w:iCs/>
      <w:color w:val="404040" w:themeColor="text1" w:themeTint="BF"/>
    </w:rPr>
  </w:style>
  <w:style w:type="paragraph" w:styleId="a7">
    <w:name w:val="List Paragraph"/>
    <w:basedOn w:val="a"/>
    <w:uiPriority w:val="34"/>
    <w:qFormat/>
    <w:rsid w:val="00CC2CF2"/>
    <w:pPr>
      <w:ind w:left="720"/>
      <w:contextualSpacing/>
    </w:pPr>
  </w:style>
  <w:style w:type="character" w:styleId="a8">
    <w:name w:val="Intense Emphasis"/>
    <w:basedOn w:val="a0"/>
    <w:uiPriority w:val="21"/>
    <w:qFormat/>
    <w:rsid w:val="00CC2CF2"/>
    <w:rPr>
      <w:i/>
      <w:iCs/>
      <w:color w:val="2E74B5" w:themeColor="accent1" w:themeShade="BF"/>
    </w:rPr>
  </w:style>
  <w:style w:type="paragraph" w:styleId="a9">
    <w:name w:val="Intense Quote"/>
    <w:basedOn w:val="a"/>
    <w:next w:val="a"/>
    <w:link w:val="aa"/>
    <w:uiPriority w:val="30"/>
    <w:qFormat/>
    <w:rsid w:val="00CC2C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CC2CF2"/>
    <w:rPr>
      <w:i/>
      <w:iCs/>
      <w:color w:val="2E74B5" w:themeColor="accent1" w:themeShade="BF"/>
    </w:rPr>
  </w:style>
  <w:style w:type="character" w:styleId="ab">
    <w:name w:val="Intense Reference"/>
    <w:basedOn w:val="a0"/>
    <w:uiPriority w:val="32"/>
    <w:qFormat/>
    <w:rsid w:val="00CC2CF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1482</Characters>
  <Application>Microsoft Office Word</Application>
  <DocSecurity>0</DocSecurity>
  <Lines>12</Lines>
  <Paragraphs>3</Paragraphs>
  <ScaleCrop>false</ScaleCrop>
  <Company>Администрация Черницынского сельсовета</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dc:creator>
  <cp:keywords/>
  <dc:description/>
  <cp:lastModifiedBy>Виктор Викторович</cp:lastModifiedBy>
  <cp:revision>1</cp:revision>
  <dcterms:created xsi:type="dcterms:W3CDTF">2026-06-29T08:36:00Z</dcterms:created>
  <dcterms:modified xsi:type="dcterms:W3CDTF">2026-06-29T08:38:00Z</dcterms:modified>
</cp:coreProperties>
</file>