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835" w:rsidRDefault="000D2835" w:rsidP="000D2835">
      <w:pPr>
        <w:tabs>
          <w:tab w:val="left" w:pos="1440"/>
          <w:tab w:val="left" w:pos="6915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0D2835" w:rsidRDefault="000D2835" w:rsidP="000D2835">
      <w:pPr>
        <w:tabs>
          <w:tab w:val="left" w:pos="1440"/>
          <w:tab w:val="left" w:pos="27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0D2835" w:rsidRDefault="000D2835" w:rsidP="000D2835">
      <w:pPr>
        <w:tabs>
          <w:tab w:val="left" w:pos="1440"/>
          <w:tab w:val="left" w:pos="27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ЧЕРНИЦЫНСКОГО СЕЛЬСОВЕТА</w:t>
      </w:r>
    </w:p>
    <w:p w:rsidR="000D2835" w:rsidRDefault="000D2835" w:rsidP="000D2835">
      <w:pPr>
        <w:tabs>
          <w:tab w:val="left" w:pos="1440"/>
          <w:tab w:val="left" w:pos="27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ОКТЯБРЬСКОГО РАЙОНА</w:t>
      </w:r>
    </w:p>
    <w:p w:rsidR="000D2835" w:rsidRDefault="000D2835" w:rsidP="000D2835">
      <w:pPr>
        <w:tabs>
          <w:tab w:val="left" w:pos="1440"/>
          <w:tab w:val="left" w:pos="27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КУРСКОЙ ОБЛАСТИ</w:t>
      </w:r>
    </w:p>
    <w:p w:rsidR="000D2835" w:rsidRDefault="000D2835" w:rsidP="000D2835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</w:p>
    <w:p w:rsidR="000D2835" w:rsidRDefault="000D2835" w:rsidP="000D2835">
      <w:pPr>
        <w:tabs>
          <w:tab w:val="left" w:pos="1440"/>
          <w:tab w:val="left" w:pos="3570"/>
        </w:tabs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Р</w:t>
      </w:r>
      <w:proofErr w:type="gramEnd"/>
      <w:r>
        <w:rPr>
          <w:b/>
          <w:bCs/>
          <w:sz w:val="32"/>
          <w:szCs w:val="32"/>
        </w:rPr>
        <w:t xml:space="preserve"> а с п о р я ж е н и е</w:t>
      </w:r>
    </w:p>
    <w:p w:rsidR="000D2835" w:rsidRDefault="000D2835" w:rsidP="000D2835">
      <w:p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:rsidR="000D2835" w:rsidRDefault="000D2835" w:rsidP="000D2835">
      <w:pPr>
        <w:tabs>
          <w:tab w:val="left" w:pos="1440"/>
          <w:tab w:val="left" w:pos="357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23.12.2024 № 133-р</w:t>
      </w:r>
    </w:p>
    <w:p w:rsidR="000D2835" w:rsidRDefault="000D2835" w:rsidP="000D2835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Курская область,   с. </w:t>
      </w:r>
      <w:proofErr w:type="spellStart"/>
      <w:r>
        <w:rPr>
          <w:sz w:val="28"/>
          <w:szCs w:val="28"/>
        </w:rPr>
        <w:t>Черницыно</w:t>
      </w:r>
      <w:proofErr w:type="spellEnd"/>
    </w:p>
    <w:p w:rsidR="000D2835" w:rsidRDefault="000D2835" w:rsidP="000D2835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</w:p>
    <w:p w:rsidR="000D2835" w:rsidRDefault="000D2835" w:rsidP="000D2835">
      <w:pPr>
        <w:tabs>
          <w:tab w:val="left" w:pos="1440"/>
          <w:tab w:val="left" w:pos="35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проведения </w:t>
      </w:r>
    </w:p>
    <w:p w:rsidR="000D2835" w:rsidRDefault="000D2835" w:rsidP="000D2835">
      <w:pPr>
        <w:tabs>
          <w:tab w:val="left" w:pos="1440"/>
          <w:tab w:val="left" w:pos="35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аудиторских мероприятий на 2025 год  и период до срока предоставления консолидированной (индивидуальной) годовой отчетности за 2025 год</w:t>
      </w:r>
    </w:p>
    <w:p w:rsidR="000D2835" w:rsidRDefault="000D2835" w:rsidP="000D2835">
      <w:pPr>
        <w:tabs>
          <w:tab w:val="left" w:pos="1440"/>
          <w:tab w:val="left" w:pos="3570"/>
        </w:tabs>
        <w:jc w:val="center"/>
        <w:rPr>
          <w:b/>
          <w:sz w:val="28"/>
          <w:szCs w:val="28"/>
        </w:rPr>
      </w:pPr>
    </w:p>
    <w:p w:rsidR="000D2835" w:rsidRDefault="000D2835" w:rsidP="000D2835">
      <w:pPr>
        <w:tabs>
          <w:tab w:val="left" w:pos="1440"/>
          <w:tab w:val="left" w:pos="3570"/>
        </w:tabs>
        <w:jc w:val="center"/>
      </w:pPr>
    </w:p>
    <w:p w:rsidR="000D2835" w:rsidRDefault="000D2835" w:rsidP="000D2835">
      <w:pPr>
        <w:tabs>
          <w:tab w:val="left" w:pos="1440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В соответствии со статьей 160.2-1 Бюджетного кодекса Российской Федерации, приказом Министерства финансов Российской Федерации от 05.08.2020 №160н «Об утверждении федерального стандарта внутреннего финансового аудита «Планирование и проведение внутреннего финансового аудита», приказом Министерства Российской Федерации от 01.09.2021 № 120н (в редакции от 16.11.2023 № 184н) «Об утверждении федерального стандарта внутреннего финансового аудита «Осуществления внутреннего финансового аудита в целях подтверждения достоверности бюджетной отчетности</w:t>
      </w:r>
      <w:proofErr w:type="gramEnd"/>
      <w:r>
        <w:rPr>
          <w:sz w:val="28"/>
          <w:szCs w:val="28"/>
        </w:rPr>
        <w:t xml:space="preserve"> и соответствия ведения бюджетного учета единой методологии бюджетного учета, составления, предоставления и утверждения бюджетной отчетности», приказом Министерства Российской Федерации от 18.07.2023 № 118н «О внесении изменений в некоторые приказы Министерства финансов Российской Федерации по вопросам осуществления внутреннего финансового аудита»: </w:t>
      </w:r>
    </w:p>
    <w:p w:rsidR="000D2835" w:rsidRDefault="000D2835" w:rsidP="000D2835">
      <w:pPr>
        <w:tabs>
          <w:tab w:val="left" w:pos="1440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Утвердить прилагаемый План проведения аудиторских мероприятий на 2025 год и период до срока предоставления консолидированной (индивидуальной) годовой отчетности за 2025 год (далее План).</w:t>
      </w:r>
    </w:p>
    <w:p w:rsidR="000D2835" w:rsidRDefault="000D2835" w:rsidP="000D2835">
      <w:pPr>
        <w:tabs>
          <w:tab w:val="left" w:pos="1440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Заместителю Главы Администрации Черницынского сельсовета Плохих Е.Л. обеспечить проведение мероприятий в соответствии с Планом.</w:t>
      </w:r>
    </w:p>
    <w:p w:rsidR="000D2835" w:rsidRDefault="000D2835" w:rsidP="000D2835">
      <w:pPr>
        <w:tabs>
          <w:tab w:val="left" w:pos="1440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 </w:t>
      </w:r>
    </w:p>
    <w:p w:rsidR="000D2835" w:rsidRDefault="000D2835" w:rsidP="000D2835">
      <w:pPr>
        <w:tabs>
          <w:tab w:val="left" w:pos="1440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Распоряжение вступает в силу со дня  подписания</w:t>
      </w:r>
    </w:p>
    <w:p w:rsidR="000D2835" w:rsidRDefault="000D2835" w:rsidP="000D2835">
      <w:pPr>
        <w:tabs>
          <w:tab w:val="left" w:pos="1440"/>
          <w:tab w:val="left" w:pos="3570"/>
        </w:tabs>
        <w:jc w:val="both"/>
        <w:rPr>
          <w:sz w:val="28"/>
          <w:szCs w:val="28"/>
        </w:rPr>
      </w:pPr>
    </w:p>
    <w:p w:rsidR="000D2835" w:rsidRDefault="000D2835" w:rsidP="000D2835">
      <w:pPr>
        <w:tabs>
          <w:tab w:val="left" w:pos="1440"/>
          <w:tab w:val="left" w:pos="3570"/>
        </w:tabs>
        <w:jc w:val="both"/>
        <w:rPr>
          <w:sz w:val="28"/>
          <w:szCs w:val="28"/>
        </w:rPr>
      </w:pPr>
    </w:p>
    <w:p w:rsidR="000D2835" w:rsidRDefault="000D2835" w:rsidP="000D2835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Черницынского сельсовета  </w:t>
      </w:r>
    </w:p>
    <w:p w:rsidR="000D2835" w:rsidRDefault="000D2835" w:rsidP="000D2835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Октябрьского района Курской области                                      А.В. Котов   </w:t>
      </w:r>
    </w:p>
    <w:p w:rsidR="000D2835" w:rsidRDefault="000D2835" w:rsidP="000D2835">
      <w:pPr>
        <w:tabs>
          <w:tab w:val="left" w:pos="1440"/>
          <w:tab w:val="left" w:pos="3570"/>
        </w:tabs>
        <w:jc w:val="both"/>
        <w:rPr>
          <w:sz w:val="28"/>
          <w:szCs w:val="28"/>
        </w:rPr>
      </w:pPr>
    </w:p>
    <w:p w:rsidR="000D2835" w:rsidRDefault="000D2835" w:rsidP="000D2835">
      <w:pPr>
        <w:tabs>
          <w:tab w:val="left" w:pos="1440"/>
          <w:tab w:val="left" w:pos="3570"/>
        </w:tabs>
        <w:jc w:val="both"/>
        <w:rPr>
          <w:sz w:val="28"/>
          <w:szCs w:val="28"/>
        </w:rPr>
      </w:pPr>
    </w:p>
    <w:p w:rsidR="000D2835" w:rsidRDefault="000D2835" w:rsidP="000D2835">
      <w:pPr>
        <w:tabs>
          <w:tab w:val="left" w:pos="1440"/>
          <w:tab w:val="left" w:pos="3570"/>
        </w:tabs>
        <w:jc w:val="both"/>
        <w:rPr>
          <w:sz w:val="28"/>
          <w:szCs w:val="28"/>
        </w:rPr>
      </w:pPr>
    </w:p>
    <w:p w:rsidR="000D2835" w:rsidRDefault="000D2835" w:rsidP="000D2835">
      <w:pPr>
        <w:ind w:firstLine="5529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Утвержден </w:t>
      </w:r>
    </w:p>
    <w:p w:rsidR="000D2835" w:rsidRDefault="000D2835" w:rsidP="000D2835">
      <w:pPr>
        <w:ind w:firstLine="552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распоряжением Администрации </w:t>
      </w:r>
    </w:p>
    <w:p w:rsidR="000D2835" w:rsidRDefault="000D2835" w:rsidP="000D2835">
      <w:pPr>
        <w:ind w:firstLine="5529"/>
        <w:jc w:val="center"/>
        <w:rPr>
          <w:sz w:val="22"/>
          <w:szCs w:val="22"/>
        </w:rPr>
      </w:pPr>
      <w:r>
        <w:rPr>
          <w:sz w:val="22"/>
          <w:szCs w:val="22"/>
        </w:rPr>
        <w:t>Черницынского сельсовета</w:t>
      </w:r>
    </w:p>
    <w:p w:rsidR="000D2835" w:rsidRDefault="000D2835" w:rsidP="000D2835">
      <w:pPr>
        <w:ind w:firstLine="5529"/>
        <w:jc w:val="center"/>
        <w:rPr>
          <w:sz w:val="22"/>
          <w:szCs w:val="22"/>
        </w:rPr>
      </w:pPr>
      <w:r>
        <w:rPr>
          <w:sz w:val="22"/>
          <w:szCs w:val="22"/>
        </w:rPr>
        <w:t>Октябрьского района Курской области</w:t>
      </w:r>
    </w:p>
    <w:p w:rsidR="000D2835" w:rsidRDefault="000D2835" w:rsidP="000D2835">
      <w:pPr>
        <w:ind w:firstLine="552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от 23.12.2024 года №133-р                                                             </w:t>
      </w:r>
    </w:p>
    <w:p w:rsidR="000D2835" w:rsidRDefault="000D2835" w:rsidP="000D28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0D2835" w:rsidRDefault="000D2835" w:rsidP="000D2835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</w:t>
      </w:r>
    </w:p>
    <w:p w:rsidR="000D2835" w:rsidRDefault="000D2835" w:rsidP="000D2835">
      <w:pPr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</w:p>
    <w:p w:rsidR="000D2835" w:rsidRDefault="000D2835" w:rsidP="000D2835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проведения аудиторских мероприятий на 2025 год и период до срока предоставления консолидированной (индивидуальной) годовой отчетности за 2025 год</w:t>
      </w:r>
    </w:p>
    <w:tbl>
      <w:tblPr>
        <w:tblW w:w="964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7"/>
        <w:gridCol w:w="1702"/>
        <w:gridCol w:w="1985"/>
      </w:tblGrid>
      <w:tr w:rsidR="000D2835" w:rsidTr="000D2835"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35" w:rsidRDefault="000D2835">
            <w:pPr>
              <w:spacing w:line="276" w:lineRule="auto"/>
              <w:ind w:left="-117" w:firstLine="117"/>
              <w:jc w:val="center"/>
              <w:rPr>
                <w:b/>
                <w:bCs/>
                <w:lang w:eastAsia="en-US"/>
              </w:rPr>
            </w:pPr>
          </w:p>
          <w:p w:rsidR="000D2835" w:rsidRDefault="000D2835">
            <w:pPr>
              <w:spacing w:line="276" w:lineRule="auto"/>
              <w:ind w:left="-117" w:firstLine="11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№ </w:t>
            </w:r>
            <w:proofErr w:type="gramStart"/>
            <w:r>
              <w:rPr>
                <w:b/>
                <w:bCs/>
                <w:lang w:eastAsia="en-US"/>
              </w:rPr>
              <w:t>п</w:t>
            </w:r>
            <w:proofErr w:type="gramEnd"/>
            <w:r>
              <w:rPr>
                <w:b/>
                <w:bCs/>
                <w:lang w:eastAsia="en-US"/>
              </w:rPr>
              <w:t>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35" w:rsidRDefault="000D283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аудиторского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35" w:rsidRDefault="000D283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Проверяемый 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35" w:rsidRDefault="000D283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Дата (месяц) окончания мероприятия</w:t>
            </w:r>
          </w:p>
        </w:tc>
      </w:tr>
      <w:tr w:rsidR="000D2835" w:rsidTr="000D283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35" w:rsidRDefault="000D283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35" w:rsidRDefault="000D28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Аудит достоверности бюджетной отчетности главного администратора бюджетных средств – Администрация Черницынского сельсовета Октябрьского района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35" w:rsidRDefault="000D283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35" w:rsidRDefault="000D283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февраль </w:t>
            </w:r>
          </w:p>
          <w:p w:rsidR="000D2835" w:rsidRDefault="000D283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2025 года </w:t>
            </w:r>
          </w:p>
        </w:tc>
      </w:tr>
      <w:tr w:rsidR="000D2835" w:rsidTr="000D283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35" w:rsidRDefault="000D283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35" w:rsidRDefault="000D28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Аудит законности формирования финансовых и первичных документов и своевременности их передачи в условиях централизации полномочий</w:t>
            </w:r>
          </w:p>
          <w:p w:rsidR="000D2835" w:rsidRDefault="000D28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35" w:rsidRDefault="000D283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35" w:rsidRDefault="000D283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  <w:p w:rsidR="000D2835" w:rsidRDefault="000D283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 года</w:t>
            </w:r>
          </w:p>
        </w:tc>
      </w:tr>
      <w:tr w:rsidR="000D2835" w:rsidTr="000D283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35" w:rsidRDefault="000D283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35" w:rsidRDefault="000D28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Аудит достоверности бюджетной отчетности главного администратора бюджетных средств – Администрация Черницынского сельсовета Октябрьского района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35" w:rsidRDefault="000D283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35" w:rsidRDefault="000D283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февраль </w:t>
            </w:r>
          </w:p>
          <w:p w:rsidR="000D2835" w:rsidRDefault="000D283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2026 года </w:t>
            </w:r>
          </w:p>
        </w:tc>
      </w:tr>
      <w:tr w:rsidR="000D2835" w:rsidTr="000D283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35" w:rsidRDefault="000D283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35" w:rsidRDefault="000D28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Аудит законности формирования финансовых и первичных документов и своевременности их передачи в условиях централизации полномочий</w:t>
            </w:r>
          </w:p>
          <w:p w:rsidR="000D2835" w:rsidRDefault="000D28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35" w:rsidRDefault="000D283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35" w:rsidRDefault="000D283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  <w:p w:rsidR="000D2835" w:rsidRDefault="000D283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 года</w:t>
            </w:r>
          </w:p>
        </w:tc>
      </w:tr>
    </w:tbl>
    <w:p w:rsidR="000D2835" w:rsidRDefault="000D2835" w:rsidP="000D2835">
      <w:pPr>
        <w:jc w:val="both"/>
        <w:rPr>
          <w:color w:val="FF0000"/>
          <w:sz w:val="28"/>
          <w:szCs w:val="28"/>
        </w:rPr>
      </w:pPr>
    </w:p>
    <w:p w:rsidR="000D2835" w:rsidRDefault="000D2835" w:rsidP="000D2835">
      <w:pPr>
        <w:tabs>
          <w:tab w:val="left" w:pos="1440"/>
          <w:tab w:val="left" w:pos="3570"/>
        </w:tabs>
        <w:jc w:val="both"/>
        <w:rPr>
          <w:color w:val="FF0000"/>
          <w:sz w:val="28"/>
          <w:szCs w:val="28"/>
        </w:rPr>
      </w:pPr>
    </w:p>
    <w:p w:rsidR="000D2835" w:rsidRDefault="000D2835" w:rsidP="000D2835">
      <w:pPr>
        <w:tabs>
          <w:tab w:val="left" w:pos="1440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</w:t>
      </w:r>
    </w:p>
    <w:p w:rsidR="000D2835" w:rsidRDefault="000D2835" w:rsidP="000D2835">
      <w:pPr>
        <w:tabs>
          <w:tab w:val="left" w:pos="1440"/>
          <w:tab w:val="left" w:pos="357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осуществляющее</w:t>
      </w:r>
      <w:proofErr w:type="gramEnd"/>
      <w:r>
        <w:rPr>
          <w:sz w:val="28"/>
          <w:szCs w:val="28"/>
        </w:rPr>
        <w:t xml:space="preserve"> внутренний финансовый аудит:</w:t>
      </w:r>
    </w:p>
    <w:p w:rsidR="000D2835" w:rsidRDefault="000D2835" w:rsidP="000D2835">
      <w:pPr>
        <w:tabs>
          <w:tab w:val="left" w:pos="1440"/>
          <w:tab w:val="left" w:pos="3570"/>
        </w:tabs>
        <w:jc w:val="both"/>
        <w:rPr>
          <w:sz w:val="28"/>
          <w:szCs w:val="28"/>
        </w:rPr>
      </w:pPr>
    </w:p>
    <w:p w:rsidR="000D2835" w:rsidRDefault="000D2835" w:rsidP="000D2835">
      <w:pPr>
        <w:tabs>
          <w:tab w:val="left" w:pos="1440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</w:p>
    <w:p w:rsidR="000D2835" w:rsidRDefault="000D2835" w:rsidP="000D2835">
      <w:pPr>
        <w:tabs>
          <w:tab w:val="left" w:pos="1440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>Черницынского сельсовета</w:t>
      </w:r>
    </w:p>
    <w:p w:rsidR="000D2835" w:rsidRDefault="000D2835" w:rsidP="000D2835">
      <w:pPr>
        <w:tabs>
          <w:tab w:val="left" w:pos="1440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Октябрьского района                                                                        Е.Л. </w:t>
      </w:r>
      <w:proofErr w:type="gramStart"/>
      <w:r>
        <w:rPr>
          <w:sz w:val="28"/>
          <w:szCs w:val="28"/>
        </w:rPr>
        <w:t>Плохих</w:t>
      </w:r>
      <w:proofErr w:type="gramEnd"/>
    </w:p>
    <w:p w:rsidR="005F08BF" w:rsidRDefault="005F08BF">
      <w:bookmarkStart w:id="0" w:name="_GoBack"/>
      <w:bookmarkEnd w:id="0"/>
    </w:p>
    <w:sectPr w:rsidR="005F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37"/>
    <w:rsid w:val="000D2835"/>
    <w:rsid w:val="003F2737"/>
    <w:rsid w:val="005F08BF"/>
    <w:rsid w:val="00B7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2836</Characters>
  <Application>Microsoft Office Word</Application>
  <DocSecurity>0</DocSecurity>
  <Lines>23</Lines>
  <Paragraphs>6</Paragraphs>
  <ScaleCrop>false</ScaleCrop>
  <Company>Администрация Черницынского сельсовета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</dc:creator>
  <cp:keywords/>
  <dc:description/>
  <cp:lastModifiedBy>Елена Леонидовна</cp:lastModifiedBy>
  <cp:revision>2</cp:revision>
  <dcterms:created xsi:type="dcterms:W3CDTF">2025-02-04T08:20:00Z</dcterms:created>
  <dcterms:modified xsi:type="dcterms:W3CDTF">2025-02-04T08:20:00Z</dcterms:modified>
</cp:coreProperties>
</file>